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234D3F" w14:textId="11D30FC7" w:rsidR="00000000" w:rsidRDefault="006011EC">
      <w:r>
        <w:t>ST SAHAK PARTHEV</w:t>
      </w:r>
    </w:p>
    <w:p w14:paraId="4980C21F" w14:textId="78959058" w:rsidR="006011EC" w:rsidRDefault="006011EC">
      <w:r w:rsidRPr="006011EC">
        <w:drawing>
          <wp:inline distT="0" distB="0" distL="0" distR="0" wp14:anchorId="1CCF8711" wp14:editId="42E75CC5">
            <wp:extent cx="5943600" cy="3708400"/>
            <wp:effectExtent l="0" t="0" r="0" b="6350"/>
            <wp:docPr id="1745815737" name="Picture 1" descr="A person wearing a robe and a cr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815737" name="Picture 1" descr="A person wearing a robe and a crow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19DA9" w14:textId="7DC8652F" w:rsidR="006011EC" w:rsidRDefault="006011EC">
      <w:r w:rsidRPr="006011EC">
        <w:drawing>
          <wp:inline distT="0" distB="0" distL="0" distR="0" wp14:anchorId="0BDEC233" wp14:editId="558D6C09">
            <wp:extent cx="5943600" cy="1884045"/>
            <wp:effectExtent l="0" t="0" r="0" b="1905"/>
            <wp:docPr id="1074784033" name="Picture 1" descr="A close up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784033" name="Picture 1" descr="A close up of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3A15C" w14:textId="77777777" w:rsidR="002D5BB5" w:rsidRDefault="002D5BB5"/>
    <w:p w14:paraId="16918DCA" w14:textId="032149CB" w:rsidR="002D5BB5" w:rsidRDefault="002D5BB5">
      <w:proofErr w:type="spellStart"/>
      <w:r>
        <w:t>Vemkar.ED</w:t>
      </w:r>
      <w:proofErr w:type="spellEnd"/>
    </w:p>
    <w:sectPr w:rsidR="002D5B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1EC"/>
    <w:rsid w:val="0004199C"/>
    <w:rsid w:val="002D5BB5"/>
    <w:rsid w:val="006011EC"/>
    <w:rsid w:val="007F7BCD"/>
    <w:rsid w:val="00C6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6F4882"/>
  <w15:chartTrackingRefBased/>
  <w15:docId w15:val="{35BBA451-2582-4DAC-9D96-D6AE2EF78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3</cp:revision>
  <dcterms:created xsi:type="dcterms:W3CDTF">2024-01-31T20:51:00Z</dcterms:created>
  <dcterms:modified xsi:type="dcterms:W3CDTF">2024-01-31T20:53:00Z</dcterms:modified>
</cp:coreProperties>
</file>