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F0D11" w14:textId="77777777" w:rsidR="00CF5044" w:rsidRDefault="00CF5044" w:rsidP="0000186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Scripture and Feast Day Notes</w:t>
      </w:r>
    </w:p>
    <w:p w14:paraId="246BA5DA" w14:textId="37F9A933" w:rsidR="00CF5044" w:rsidRDefault="00001869" w:rsidP="00001869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Paregentan</w:t>
      </w:r>
      <w:proofErr w:type="spellEnd"/>
      <w:r>
        <w:rPr>
          <w:b/>
          <w:sz w:val="36"/>
          <w:szCs w:val="36"/>
        </w:rPr>
        <w:t xml:space="preserve"> of the Fast Transfiguration</w:t>
      </w:r>
    </w:p>
    <w:p w14:paraId="273EF3FC" w14:textId="77777777" w:rsidR="00001869" w:rsidRDefault="00001869" w:rsidP="00001869">
      <w:pPr>
        <w:jc w:val="both"/>
        <w:rPr>
          <w:b/>
          <w:sz w:val="28"/>
          <w:szCs w:val="28"/>
          <w:u w:val="single"/>
        </w:rPr>
      </w:pPr>
    </w:p>
    <w:p w14:paraId="50C65404" w14:textId="77777777" w:rsidR="00CF5044" w:rsidRDefault="00CF5044" w:rsidP="0000186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From Today’s Readings</w:t>
      </w:r>
    </w:p>
    <w:p w14:paraId="639203A7" w14:textId="77777777" w:rsidR="00CF5044" w:rsidRDefault="00CF5044" w:rsidP="00001869">
      <w:pPr>
        <w:jc w:val="both"/>
        <w:rPr>
          <w:i/>
          <w:color w:val="000000"/>
        </w:rPr>
      </w:pPr>
      <w:r>
        <w:rPr>
          <w:b/>
          <w:color w:val="000000"/>
        </w:rPr>
        <w:t xml:space="preserve">Isaiah 3: 1-11 </w:t>
      </w:r>
      <w:r w:rsidR="0061518F">
        <w:rPr>
          <w:color w:val="000000"/>
        </w:rPr>
        <w:t xml:space="preserve"> </w:t>
      </w:r>
      <w:r w:rsidR="0051267F">
        <w:rPr>
          <w:color w:val="000000"/>
        </w:rPr>
        <w:t>Isaiah</w:t>
      </w:r>
      <w:r w:rsidR="0061518F">
        <w:rPr>
          <w:color w:val="000000"/>
        </w:rPr>
        <w:t xml:space="preserve"> continues</w:t>
      </w:r>
      <w:r w:rsidR="009C2457">
        <w:rPr>
          <w:color w:val="000000"/>
        </w:rPr>
        <w:t xml:space="preserve"> to convey God’s displeasure with the prideful</w:t>
      </w:r>
      <w:r w:rsidR="0051267F">
        <w:rPr>
          <w:color w:val="000000"/>
        </w:rPr>
        <w:t xml:space="preserve"> people of Judah and Jerusalem; He vows </w:t>
      </w:r>
      <w:r w:rsidR="009C2457">
        <w:rPr>
          <w:color w:val="000000"/>
        </w:rPr>
        <w:t xml:space="preserve">to remove His support and </w:t>
      </w:r>
      <w:r w:rsidR="0051267F">
        <w:rPr>
          <w:color w:val="000000"/>
        </w:rPr>
        <w:t>warns of</w:t>
      </w:r>
      <w:r w:rsidR="009C2457">
        <w:rPr>
          <w:color w:val="000000"/>
        </w:rPr>
        <w:t xml:space="preserve"> disorder and even chaos because “their words and deeds are against the Lord, defying His glorious presence…” (v 8) </w:t>
      </w:r>
      <w:r w:rsidR="009C2457">
        <w:rPr>
          <w:i/>
          <w:color w:val="000000"/>
        </w:rPr>
        <w:t>Discussion</w:t>
      </w:r>
      <w:r>
        <w:rPr>
          <w:i/>
          <w:color w:val="000000"/>
        </w:rPr>
        <w:t xml:space="preserve">: </w:t>
      </w:r>
      <w:r w:rsidR="00082C6B">
        <w:rPr>
          <w:i/>
          <w:color w:val="000000"/>
        </w:rPr>
        <w:t xml:space="preserve">Do the images of disrupted order in these verses </w:t>
      </w:r>
      <w:proofErr w:type="gramStart"/>
      <w:r w:rsidR="00082C6B">
        <w:rPr>
          <w:i/>
          <w:color w:val="000000"/>
        </w:rPr>
        <w:t>bring to mind</w:t>
      </w:r>
      <w:proofErr w:type="gramEnd"/>
      <w:r w:rsidR="00082C6B">
        <w:rPr>
          <w:i/>
          <w:color w:val="000000"/>
        </w:rPr>
        <w:t xml:space="preserve"> aspects of life today? What words and </w:t>
      </w:r>
      <w:r w:rsidR="001A1ADD">
        <w:rPr>
          <w:i/>
          <w:color w:val="000000"/>
        </w:rPr>
        <w:t>habits</w:t>
      </w:r>
      <w:r w:rsidR="00082C6B">
        <w:rPr>
          <w:i/>
          <w:color w:val="000000"/>
        </w:rPr>
        <w:t xml:space="preserve"> of your own might be said to defy God’s ‘glorious presence’?</w:t>
      </w:r>
    </w:p>
    <w:p w14:paraId="73A31494" w14:textId="77777777" w:rsidR="00CF5044" w:rsidRDefault="00CF5044" w:rsidP="00001869">
      <w:pPr>
        <w:jc w:val="both"/>
        <w:rPr>
          <w:b/>
          <w:i/>
          <w:color w:val="000000"/>
        </w:rPr>
      </w:pPr>
      <w:r>
        <w:rPr>
          <w:b/>
          <w:color w:val="000000"/>
        </w:rPr>
        <w:t>Romans 11: 13-24</w:t>
      </w:r>
      <w:r w:rsidR="00082C6B">
        <w:rPr>
          <w:b/>
          <w:color w:val="000000"/>
        </w:rPr>
        <w:t xml:space="preserve"> </w:t>
      </w:r>
      <w:r w:rsidR="00082C6B">
        <w:rPr>
          <w:noProof/>
        </w:rPr>
        <w:t xml:space="preserve"> </w:t>
      </w:r>
      <w:r w:rsidR="001A1ADD">
        <w:rPr>
          <w:noProof/>
        </w:rPr>
        <w:t xml:space="preserve">St. </w:t>
      </w:r>
      <w:r w:rsidR="00082C6B">
        <w:rPr>
          <w:noProof/>
        </w:rPr>
        <w:t xml:space="preserve">Paul addresses the Gentiles whom he has helped bring to Christ, </w:t>
      </w:r>
      <w:r w:rsidR="001A1ADD">
        <w:rPr>
          <w:noProof/>
        </w:rPr>
        <w:t xml:space="preserve">admitting that he had hoped </w:t>
      </w:r>
      <w:r w:rsidR="00082C6B">
        <w:rPr>
          <w:noProof/>
        </w:rPr>
        <w:t xml:space="preserve">to </w:t>
      </w:r>
      <w:r w:rsidR="00E90518">
        <w:rPr>
          <w:noProof/>
        </w:rPr>
        <w:t>prompt envy</w:t>
      </w:r>
      <w:r w:rsidR="00082C6B">
        <w:rPr>
          <w:noProof/>
        </w:rPr>
        <w:t xml:space="preserve"> in </w:t>
      </w:r>
      <w:r w:rsidR="001A1ADD">
        <w:rPr>
          <w:noProof/>
        </w:rPr>
        <w:t xml:space="preserve">the Jews </w:t>
      </w:r>
      <w:r w:rsidR="00082C6B">
        <w:rPr>
          <w:noProof/>
        </w:rPr>
        <w:t>that they might also follow Jesus</w:t>
      </w:r>
      <w:r w:rsidR="00E90518">
        <w:rPr>
          <w:noProof/>
        </w:rPr>
        <w:t>. Gentiles</w:t>
      </w:r>
      <w:r w:rsidR="0051267F">
        <w:rPr>
          <w:noProof/>
        </w:rPr>
        <w:t xml:space="preserve"> who count themselves among the faithful</w:t>
      </w:r>
      <w:r w:rsidR="001A1ADD">
        <w:rPr>
          <w:noProof/>
        </w:rPr>
        <w:t xml:space="preserve"> must remember that they </w:t>
      </w:r>
      <w:r w:rsidR="00E90518">
        <w:rPr>
          <w:noProof/>
        </w:rPr>
        <w:t>have been</w:t>
      </w:r>
      <w:r w:rsidR="00961177">
        <w:rPr>
          <w:noProof/>
        </w:rPr>
        <w:t xml:space="preserve"> </w:t>
      </w:r>
      <w:r w:rsidR="00082C6B">
        <w:rPr>
          <w:noProof/>
        </w:rPr>
        <w:t xml:space="preserve">grafted on to an ancient tree (Judaic roots) from which unbelievers have been trimmed. </w:t>
      </w:r>
      <w:r w:rsidR="00961177">
        <w:rPr>
          <w:noProof/>
        </w:rPr>
        <w:t xml:space="preserve">Rather than be arrogant, these new believers should realize that they can just as easily </w:t>
      </w:r>
      <w:r w:rsidR="0050455A">
        <w:rPr>
          <w:noProof/>
        </w:rPr>
        <w:t xml:space="preserve">be </w:t>
      </w:r>
      <w:r w:rsidR="00961177">
        <w:rPr>
          <w:noProof/>
        </w:rPr>
        <w:t>cut from the tree because of unbelief.</w:t>
      </w:r>
      <w:r w:rsidR="00082C6B">
        <w:rPr>
          <w:noProof/>
        </w:rPr>
        <w:t xml:space="preserve"> </w:t>
      </w:r>
      <w:r>
        <w:rPr>
          <w:i/>
          <w:color w:val="000000"/>
        </w:rPr>
        <w:t xml:space="preserve">Discussion: </w:t>
      </w:r>
      <w:r w:rsidR="00961177">
        <w:rPr>
          <w:i/>
          <w:color w:val="000000"/>
        </w:rPr>
        <w:t>Paul warns believers agai</w:t>
      </w:r>
      <w:r w:rsidR="0051267F">
        <w:rPr>
          <w:i/>
          <w:color w:val="000000"/>
        </w:rPr>
        <w:t>nst thinking they have a better,</w:t>
      </w:r>
      <w:r w:rsidR="00961177">
        <w:rPr>
          <w:i/>
          <w:color w:val="000000"/>
        </w:rPr>
        <w:t xml:space="preserve"> stronger faith than others. </w:t>
      </w:r>
      <w:r w:rsidR="001A1ADD">
        <w:rPr>
          <w:i/>
          <w:color w:val="000000"/>
        </w:rPr>
        <w:t>Do</w:t>
      </w:r>
      <w:r w:rsidR="0051267F">
        <w:rPr>
          <w:i/>
          <w:color w:val="000000"/>
        </w:rPr>
        <w:t xml:space="preserve"> churches and</w:t>
      </w:r>
      <w:r w:rsidR="00961177">
        <w:rPr>
          <w:i/>
          <w:color w:val="000000"/>
        </w:rPr>
        <w:t xml:space="preserve"> individ</w:t>
      </w:r>
      <w:r w:rsidR="001A1ADD">
        <w:rPr>
          <w:i/>
          <w:color w:val="000000"/>
        </w:rPr>
        <w:t>uals exhibit this judgmental behavior today</w:t>
      </w:r>
      <w:r w:rsidR="00961177">
        <w:rPr>
          <w:i/>
          <w:color w:val="000000"/>
        </w:rPr>
        <w:t>?</w:t>
      </w:r>
    </w:p>
    <w:p w14:paraId="525955B8" w14:textId="77777777" w:rsidR="00CF5044" w:rsidRDefault="00CF5044" w:rsidP="00001869">
      <w:pPr>
        <w:jc w:val="both"/>
        <w:rPr>
          <w:b/>
          <w:i/>
          <w:sz w:val="28"/>
          <w:szCs w:val="28"/>
          <w:u w:val="single"/>
        </w:rPr>
      </w:pPr>
      <w:r>
        <w:rPr>
          <w:b/>
          <w:color w:val="000000"/>
        </w:rPr>
        <w:t>Matthew 14:13-</w:t>
      </w:r>
      <w:r w:rsidR="0050455A">
        <w:rPr>
          <w:b/>
          <w:color w:val="000000"/>
        </w:rPr>
        <w:t xml:space="preserve">21 </w:t>
      </w:r>
      <w:r w:rsidR="0050455A" w:rsidRPr="0050455A">
        <w:rPr>
          <w:color w:val="000000"/>
        </w:rPr>
        <w:t>Hearing</w:t>
      </w:r>
      <w:r w:rsidR="00961177" w:rsidRPr="0050455A">
        <w:rPr>
          <w:color w:val="000000"/>
        </w:rPr>
        <w:t xml:space="preserve"> </w:t>
      </w:r>
      <w:r w:rsidR="00961177">
        <w:rPr>
          <w:color w:val="000000"/>
        </w:rPr>
        <w:t>of John’s execution, Jesus withdraws in solitude but becomes immediately compassionate towards the crowd</w:t>
      </w:r>
      <w:r w:rsidR="00412CFE">
        <w:rPr>
          <w:color w:val="000000"/>
        </w:rPr>
        <w:t>s that follow</w:t>
      </w:r>
      <w:r w:rsidR="00961177">
        <w:rPr>
          <w:color w:val="000000"/>
        </w:rPr>
        <w:t xml:space="preserve"> </w:t>
      </w:r>
      <w:r w:rsidR="001A1ADD">
        <w:rPr>
          <w:color w:val="000000"/>
        </w:rPr>
        <w:t>H</w:t>
      </w:r>
      <w:r w:rsidR="00961177">
        <w:rPr>
          <w:color w:val="000000"/>
        </w:rPr>
        <w:t xml:space="preserve">im. He </w:t>
      </w:r>
      <w:r w:rsidR="00412CFE">
        <w:rPr>
          <w:color w:val="000000"/>
        </w:rPr>
        <w:t xml:space="preserve">heals the sick </w:t>
      </w:r>
      <w:r w:rsidR="00961177">
        <w:rPr>
          <w:color w:val="000000"/>
        </w:rPr>
        <w:t xml:space="preserve">and </w:t>
      </w:r>
      <w:r w:rsidR="00412CFE">
        <w:rPr>
          <w:color w:val="000000"/>
        </w:rPr>
        <w:t>when the disciples</w:t>
      </w:r>
      <w:r w:rsidR="00961177">
        <w:rPr>
          <w:color w:val="000000"/>
        </w:rPr>
        <w:t xml:space="preserve"> </w:t>
      </w:r>
      <w:r w:rsidR="00412CFE">
        <w:rPr>
          <w:color w:val="000000"/>
        </w:rPr>
        <w:t>tell Him it is late and they must be sent away to find food, He exhorts them</w:t>
      </w:r>
      <w:r w:rsidR="00961177">
        <w:rPr>
          <w:color w:val="000000"/>
        </w:rPr>
        <w:t xml:space="preserve"> to feed </w:t>
      </w:r>
      <w:r w:rsidR="001A1ADD">
        <w:rPr>
          <w:color w:val="000000"/>
        </w:rPr>
        <w:t>the crowd themselves</w:t>
      </w:r>
      <w:r w:rsidR="00961177">
        <w:rPr>
          <w:color w:val="000000"/>
        </w:rPr>
        <w:t xml:space="preserve">. With just two fish and five loaves of bread, Jesus feeds more than 5,000, giving thanks and breaking the bread in </w:t>
      </w:r>
      <w:r w:rsidR="00412CFE">
        <w:rPr>
          <w:color w:val="000000"/>
        </w:rPr>
        <w:t xml:space="preserve">a moment that foreshadows the Last Supper. The 12 baskets of leftovers point to the banquet of the Messiah in the final coming of the Kingdom. </w:t>
      </w:r>
      <w:r>
        <w:rPr>
          <w:i/>
          <w:iCs/>
          <w:color w:val="000000"/>
        </w:rPr>
        <w:t xml:space="preserve">Discussion: </w:t>
      </w:r>
      <w:r w:rsidR="00412CFE">
        <w:rPr>
          <w:i/>
          <w:iCs/>
          <w:color w:val="000000"/>
        </w:rPr>
        <w:t>Have you ever felt that with the help of God your personal resources have been stretched beyond what you could imagine?</w:t>
      </w:r>
    </w:p>
    <w:p w14:paraId="483A59AC" w14:textId="77777777" w:rsidR="00CF5044" w:rsidRDefault="00CF5044" w:rsidP="00001869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14:paraId="018EEF8F" w14:textId="3149B23B" w:rsidR="00C75B7B" w:rsidRDefault="00E41397" w:rsidP="00001869">
      <w:pPr>
        <w:shd w:val="clear" w:color="auto" w:fill="FFFFFF"/>
        <w:jc w:val="both"/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99907C" wp14:editId="6F489E97">
            <wp:simplePos x="0" y="0"/>
            <wp:positionH relativeFrom="column">
              <wp:posOffset>0</wp:posOffset>
            </wp:positionH>
            <wp:positionV relativeFrom="paragraph">
              <wp:posOffset>205740</wp:posOffset>
            </wp:positionV>
            <wp:extent cx="1828800" cy="2310130"/>
            <wp:effectExtent l="0" t="0" r="0" b="0"/>
            <wp:wrapTight wrapText="bothSides">
              <wp:wrapPolygon edited="0">
                <wp:start x="0" y="0"/>
                <wp:lineTo x="0" y="21374"/>
                <wp:lineTo x="21375" y="21374"/>
                <wp:lineTo x="21375" y="0"/>
                <wp:lineTo x="0" y="0"/>
              </wp:wrapPolygon>
            </wp:wrapTight>
            <wp:docPr id="9" name="Picture 9" descr="Image result for transfiguration of the Lord - Armenia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ransfiguration of the Lord - Armenian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1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4A9">
        <w:rPr>
          <w:b/>
          <w:sz w:val="28"/>
          <w:szCs w:val="28"/>
          <w:u w:val="single"/>
        </w:rPr>
        <w:t xml:space="preserve"> </w:t>
      </w:r>
      <w:proofErr w:type="spellStart"/>
      <w:r w:rsidR="006254A9">
        <w:rPr>
          <w:b/>
          <w:sz w:val="28"/>
          <w:szCs w:val="28"/>
          <w:u w:val="single"/>
        </w:rPr>
        <w:t>Paregentan</w:t>
      </w:r>
      <w:proofErr w:type="spellEnd"/>
      <w:r w:rsidR="006254A9">
        <w:rPr>
          <w:b/>
          <w:sz w:val="28"/>
          <w:szCs w:val="28"/>
          <w:u w:val="single"/>
        </w:rPr>
        <w:t xml:space="preserve"> of the F</w:t>
      </w:r>
      <w:r w:rsidR="0050455A">
        <w:rPr>
          <w:b/>
          <w:sz w:val="28"/>
          <w:szCs w:val="28"/>
          <w:u w:val="single"/>
        </w:rPr>
        <w:t>ast of</w:t>
      </w:r>
      <w:r w:rsidR="00CF5044">
        <w:rPr>
          <w:b/>
          <w:sz w:val="28"/>
          <w:szCs w:val="28"/>
          <w:u w:val="single"/>
        </w:rPr>
        <w:t xml:space="preserve"> Transfiguration </w:t>
      </w:r>
    </w:p>
    <w:p w14:paraId="6388ECC8" w14:textId="77777777" w:rsidR="006254A9" w:rsidRPr="00E41397" w:rsidRDefault="001E3104" w:rsidP="00001869">
      <w:pPr>
        <w:shd w:val="clear" w:color="auto" w:fill="FFFFFF"/>
        <w:jc w:val="both"/>
        <w:rPr>
          <w:b/>
          <w:sz w:val="28"/>
          <w:szCs w:val="28"/>
          <w:u w:val="single"/>
        </w:rPr>
      </w:pPr>
      <w:r>
        <w:rPr>
          <w:noProof/>
        </w:rPr>
        <w:t>The church prepares</w:t>
      </w:r>
      <w:r w:rsidR="006254A9">
        <w:rPr>
          <w:noProof/>
        </w:rPr>
        <w:t xml:space="preserve"> to celebrate one of the </w:t>
      </w:r>
      <w:r w:rsidR="00412CFE">
        <w:rPr>
          <w:noProof/>
        </w:rPr>
        <w:t xml:space="preserve">five </w:t>
      </w:r>
      <w:r>
        <w:rPr>
          <w:noProof/>
        </w:rPr>
        <w:t>major feasts</w:t>
      </w:r>
      <w:r w:rsidR="00412CFE">
        <w:rPr>
          <w:noProof/>
        </w:rPr>
        <w:t xml:space="preserve"> next Sunday, July 8, </w:t>
      </w:r>
      <w:r w:rsidR="0050455A">
        <w:rPr>
          <w:noProof/>
        </w:rPr>
        <w:t>with</w:t>
      </w:r>
      <w:r>
        <w:rPr>
          <w:noProof/>
        </w:rPr>
        <w:t xml:space="preserve"> a</w:t>
      </w:r>
      <w:r w:rsidR="00412CFE">
        <w:rPr>
          <w:noProof/>
        </w:rPr>
        <w:t xml:space="preserve"> week of fasting </w:t>
      </w:r>
      <w:r>
        <w:rPr>
          <w:noProof/>
        </w:rPr>
        <w:t>preceded by</w:t>
      </w:r>
      <w:r w:rsidR="00412CFE">
        <w:rPr>
          <w:noProof/>
        </w:rPr>
        <w:t xml:space="preserve"> a “paregentan” or day of celebration (lit: ‘good-living’).</w:t>
      </w:r>
      <w:r>
        <w:rPr>
          <w:noProof/>
        </w:rPr>
        <w:t xml:space="preserve"> </w:t>
      </w:r>
      <w:r w:rsidR="00E41397">
        <w:rPr>
          <w:noProof/>
        </w:rPr>
        <w:t xml:space="preserve">Fasting before a major feast is a lost practice for most Christians. How unfortunate since </w:t>
      </w:r>
      <w:r w:rsidR="001A1ADD">
        <w:rPr>
          <w:noProof/>
        </w:rPr>
        <w:t xml:space="preserve">this </w:t>
      </w:r>
      <w:r w:rsidR="00E41397">
        <w:rPr>
          <w:noProof/>
        </w:rPr>
        <w:t>signifies that the feast itself has lost both its historic and timeless impact on our lives! With prayer and other spiritual disciplines, fasting is a way of getting the entire body and soul ready</w:t>
      </w:r>
      <w:r w:rsidR="001A1ADD">
        <w:rPr>
          <w:noProof/>
        </w:rPr>
        <w:t xml:space="preserve"> for an important</w:t>
      </w:r>
      <w:r w:rsidR="0016574E">
        <w:rPr>
          <w:noProof/>
        </w:rPr>
        <w:t xml:space="preserve"> church event</w:t>
      </w:r>
      <w:r w:rsidR="00E41397">
        <w:rPr>
          <w:noProof/>
        </w:rPr>
        <w:t xml:space="preserve">. </w:t>
      </w:r>
      <w:r w:rsidR="003F1CDD">
        <w:rPr>
          <w:noProof/>
        </w:rPr>
        <w:t>Paregentan days precede fasts throughout the church year</w:t>
      </w:r>
      <w:r w:rsidR="00E41397">
        <w:rPr>
          <w:noProof/>
        </w:rPr>
        <w:t xml:space="preserve">; the greatest season of fasting – Great Lent – is </w:t>
      </w:r>
      <w:r w:rsidR="0050455A">
        <w:rPr>
          <w:noProof/>
        </w:rPr>
        <w:t xml:space="preserve">launched by the greatest Paregentan: </w:t>
      </w:r>
      <w:r w:rsidR="00E41397">
        <w:rPr>
          <w:noProof/>
        </w:rPr>
        <w:t xml:space="preserve">“Poon Paregentan.” </w:t>
      </w:r>
      <w:r w:rsidR="00E41397">
        <w:rPr>
          <w:i/>
          <w:noProof/>
        </w:rPr>
        <w:t>Reflection: How can I spend the coming week preparing to</w:t>
      </w:r>
      <w:r w:rsidR="001A1ADD">
        <w:rPr>
          <w:i/>
          <w:noProof/>
        </w:rPr>
        <w:t xml:space="preserve"> </w:t>
      </w:r>
      <w:r w:rsidR="0050455A">
        <w:rPr>
          <w:i/>
          <w:noProof/>
        </w:rPr>
        <w:t>cele</w:t>
      </w:r>
      <w:r w:rsidR="00E41397">
        <w:rPr>
          <w:i/>
          <w:noProof/>
        </w:rPr>
        <w:t>brate my Lord’s transfiguration on Mt. Tabor, a</w:t>
      </w:r>
      <w:r w:rsidR="001A1ADD">
        <w:rPr>
          <w:i/>
          <w:noProof/>
        </w:rPr>
        <w:t xml:space="preserve">t which time </w:t>
      </w:r>
      <w:r w:rsidR="0016574E">
        <w:rPr>
          <w:i/>
          <w:noProof/>
        </w:rPr>
        <w:t>H</w:t>
      </w:r>
      <w:r w:rsidR="001A1ADD">
        <w:rPr>
          <w:i/>
          <w:noProof/>
        </w:rPr>
        <w:t>e wa</w:t>
      </w:r>
      <w:r w:rsidR="00E41397">
        <w:rPr>
          <w:i/>
          <w:noProof/>
        </w:rPr>
        <w:t>s</w:t>
      </w:r>
      <w:r w:rsidR="001A1ADD">
        <w:rPr>
          <w:i/>
          <w:noProof/>
        </w:rPr>
        <w:t xml:space="preserve"> </w:t>
      </w:r>
      <w:r w:rsidR="00E41397">
        <w:rPr>
          <w:i/>
          <w:noProof/>
        </w:rPr>
        <w:t>made radiant</w:t>
      </w:r>
      <w:r w:rsidR="0016574E">
        <w:rPr>
          <w:i/>
          <w:noProof/>
        </w:rPr>
        <w:t xml:space="preserve"> in the presence of his closest disciples</w:t>
      </w:r>
      <w:r w:rsidR="003F1CDD">
        <w:rPr>
          <w:i/>
          <w:noProof/>
        </w:rPr>
        <w:t>,</w:t>
      </w:r>
      <w:r w:rsidR="0016574E">
        <w:rPr>
          <w:i/>
          <w:noProof/>
        </w:rPr>
        <w:t xml:space="preserve"> Peter, James, and John</w:t>
      </w:r>
      <w:r w:rsidR="00E41397">
        <w:rPr>
          <w:i/>
          <w:noProof/>
        </w:rPr>
        <w:t xml:space="preserve">, flanked by </w:t>
      </w:r>
      <w:r w:rsidR="0050455A">
        <w:rPr>
          <w:i/>
          <w:noProof/>
        </w:rPr>
        <w:t>Mo</w:t>
      </w:r>
      <w:r w:rsidR="00E41397">
        <w:rPr>
          <w:i/>
          <w:noProof/>
        </w:rPr>
        <w:t>ses the Lawgiver and Elijah the Prophet</w:t>
      </w:r>
      <w:r w:rsidR="0016574E">
        <w:rPr>
          <w:i/>
          <w:noProof/>
        </w:rPr>
        <w:t xml:space="preserve">, </w:t>
      </w:r>
      <w:r w:rsidR="00E41397">
        <w:rPr>
          <w:i/>
          <w:noProof/>
        </w:rPr>
        <w:t xml:space="preserve">and </w:t>
      </w:r>
      <w:r w:rsidR="0016574E">
        <w:rPr>
          <w:i/>
          <w:noProof/>
        </w:rPr>
        <w:t>affirmed again by the Father and the Holy Spirit</w:t>
      </w:r>
      <w:r w:rsidR="00E41397">
        <w:rPr>
          <w:i/>
          <w:noProof/>
        </w:rPr>
        <w:t>?</w:t>
      </w:r>
    </w:p>
    <w:p w14:paraId="16F09877" w14:textId="77777777" w:rsidR="006254A9" w:rsidRPr="00CF5044" w:rsidRDefault="006254A9" w:rsidP="00001869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14:paraId="2715CA13" w14:textId="77777777" w:rsidR="006254A9" w:rsidRDefault="00CF5044" w:rsidP="00001869">
      <w:pPr>
        <w:ind w:left="2160" w:firstLine="720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Dep</w:t>
      </w:r>
      <w:r w:rsidR="006254A9">
        <w:rPr>
          <w:bCs/>
          <w:i/>
          <w:sz w:val="20"/>
          <w:szCs w:val="20"/>
        </w:rPr>
        <w:t xml:space="preserve">artment of Christian Education </w:t>
      </w:r>
    </w:p>
    <w:p w14:paraId="09F60143" w14:textId="77777777" w:rsidR="00CF5044" w:rsidRDefault="00CF5044" w:rsidP="00001869">
      <w:pPr>
        <w:ind w:left="2160" w:firstLine="720"/>
        <w:jc w:val="both"/>
        <w:rPr>
          <w:noProof/>
          <w:sz w:val="20"/>
          <w:szCs w:val="20"/>
        </w:rPr>
      </w:pPr>
      <w:r>
        <w:rPr>
          <w:bCs/>
          <w:i/>
          <w:sz w:val="20"/>
          <w:szCs w:val="20"/>
        </w:rPr>
        <w:t xml:space="preserve">Diocese of the Armenian Church (Eastern) </w:t>
      </w:r>
    </w:p>
    <w:p w14:paraId="3D9B3052" w14:textId="77777777" w:rsidR="00673E79" w:rsidRDefault="00CF5044" w:rsidP="00001869">
      <w:pPr>
        <w:ind w:left="5760" w:firstLine="720"/>
        <w:jc w:val="both"/>
      </w:pPr>
      <w:hyperlink r:id="rId5" w:history="1">
        <w:r>
          <w:rPr>
            <w:rStyle w:val="Hyperlink"/>
            <w:bCs/>
            <w:i/>
            <w:sz w:val="20"/>
            <w:szCs w:val="20"/>
          </w:rPr>
          <w:t>elisea@armeniandiocese.org</w:t>
        </w:r>
      </w:hyperlink>
    </w:p>
    <w:sectPr w:rsidR="00673E79" w:rsidSect="0061518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auto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44"/>
    <w:rsid w:val="00001869"/>
    <w:rsid w:val="00082C6B"/>
    <w:rsid w:val="0016574E"/>
    <w:rsid w:val="001A1ADD"/>
    <w:rsid w:val="001E3104"/>
    <w:rsid w:val="00342FE9"/>
    <w:rsid w:val="003F1CDD"/>
    <w:rsid w:val="00412CFE"/>
    <w:rsid w:val="0050455A"/>
    <w:rsid w:val="0051267F"/>
    <w:rsid w:val="0061518F"/>
    <w:rsid w:val="006254A9"/>
    <w:rsid w:val="00673E79"/>
    <w:rsid w:val="006C6ABA"/>
    <w:rsid w:val="00961177"/>
    <w:rsid w:val="009C2457"/>
    <w:rsid w:val="00C75B7B"/>
    <w:rsid w:val="00CD0D48"/>
    <w:rsid w:val="00CF5044"/>
    <w:rsid w:val="00E41397"/>
    <w:rsid w:val="00E9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5B2683"/>
  <w15:docId w15:val="{364F432E-0F40-4D84-BB9C-EC5C8174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044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F50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2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isea@armeniandioces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</dc:creator>
  <cp:lastModifiedBy>KZ Der Mugrdechian</cp:lastModifiedBy>
  <cp:revision>2</cp:revision>
  <dcterms:created xsi:type="dcterms:W3CDTF">2024-11-23T19:41:00Z</dcterms:created>
  <dcterms:modified xsi:type="dcterms:W3CDTF">2024-11-23T19:41:00Z</dcterms:modified>
</cp:coreProperties>
</file>