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F437" w14:textId="77777777" w:rsidR="006E5CAC" w:rsidRDefault="006E5CAC" w:rsidP="006E5CAC">
      <w:pPr>
        <w:jc w:val="center"/>
        <w:rPr>
          <w:b/>
          <w:bCs/>
          <w:iCs/>
          <w:sz w:val="40"/>
          <w:szCs w:val="40"/>
        </w:rPr>
      </w:pPr>
      <w:r>
        <w:rPr>
          <w:b/>
          <w:bCs/>
          <w:iCs/>
          <w:sz w:val="40"/>
          <w:szCs w:val="40"/>
        </w:rPr>
        <w:t>Badarak: Meaningful Moments</w:t>
      </w:r>
    </w:p>
    <w:p w14:paraId="7FC1A350" w14:textId="77777777" w:rsidR="006E5CAC" w:rsidRDefault="006E5CAC" w:rsidP="006E5CAC">
      <w:pPr>
        <w:jc w:val="center"/>
        <w:rPr>
          <w:bCs/>
          <w:i/>
          <w:iCs/>
        </w:rPr>
      </w:pPr>
      <w:r>
        <w:rPr>
          <w:bCs/>
          <w:i/>
          <w:iCs/>
        </w:rPr>
        <w:t>45 minutes to a richer worship experience (5</w:t>
      </w:r>
      <w:r>
        <w:rPr>
          <w:bCs/>
          <w:i/>
          <w:iCs/>
          <w:vertAlign w:val="superscript"/>
        </w:rPr>
        <w:t>th</w:t>
      </w:r>
      <w:r>
        <w:rPr>
          <w:bCs/>
          <w:i/>
          <w:iCs/>
        </w:rPr>
        <w:t xml:space="preserve"> grade and above)</w:t>
      </w:r>
    </w:p>
    <w:p w14:paraId="42A34340" w14:textId="77777777" w:rsidR="006E5CAC" w:rsidRDefault="006E5CAC" w:rsidP="006E5CAC">
      <w:pPr>
        <w:rPr>
          <w:b/>
          <w:bCs/>
          <w:i/>
          <w:iCs/>
        </w:rPr>
      </w:pPr>
    </w:p>
    <w:p w14:paraId="0C57CC97" w14:textId="77777777" w:rsidR="006E5CAC" w:rsidRDefault="006A3AA2" w:rsidP="006E5CAC">
      <w:pPr>
        <w:rPr>
          <w:b/>
          <w:sz w:val="36"/>
          <w:szCs w:val="36"/>
        </w:rPr>
      </w:pPr>
      <w:r>
        <w:rPr>
          <w:b/>
          <w:sz w:val="36"/>
          <w:szCs w:val="36"/>
        </w:rPr>
        <w:t>6</w:t>
      </w:r>
      <w:r w:rsidR="006E5CAC">
        <w:rPr>
          <w:b/>
          <w:sz w:val="36"/>
          <w:szCs w:val="36"/>
        </w:rPr>
        <w:t>. The Lord’s Prayer (Hayr Mer)</w:t>
      </w:r>
      <w:r w:rsidR="00ED074A" w:rsidRPr="00ED074A">
        <w:t xml:space="preserve"> </w:t>
      </w:r>
    </w:p>
    <w:p w14:paraId="1F506445" w14:textId="77777777" w:rsidR="006E5CAC" w:rsidRDefault="006E5CAC" w:rsidP="006E5CAC">
      <w:pPr>
        <w:rPr>
          <w:b/>
          <w:bCs/>
          <w:i/>
          <w:iCs/>
        </w:rPr>
      </w:pPr>
    </w:p>
    <w:p w14:paraId="6A23735F" w14:textId="77777777" w:rsidR="006E5CAC" w:rsidRPr="009869E9" w:rsidRDefault="006E5CAC" w:rsidP="006E5CAC">
      <w:pPr>
        <w:rPr>
          <w:b/>
          <w:bCs/>
          <w:iCs/>
        </w:rPr>
      </w:pPr>
      <w:r w:rsidRPr="009869E9">
        <w:rPr>
          <w:b/>
          <w:bCs/>
          <w:iCs/>
        </w:rPr>
        <w:t xml:space="preserve">Materials Needed  </w:t>
      </w:r>
    </w:p>
    <w:p w14:paraId="6D0DE837" w14:textId="77777777" w:rsidR="006E5CAC" w:rsidRDefault="006E5CAC" w:rsidP="006E5CAC">
      <w:pPr>
        <w:pStyle w:val="ListParagraph"/>
        <w:numPr>
          <w:ilvl w:val="0"/>
          <w:numId w:val="1"/>
        </w:numPr>
        <w:rPr>
          <w:bCs/>
          <w:iCs/>
        </w:rPr>
      </w:pPr>
      <w:r>
        <w:rPr>
          <w:bCs/>
          <w:iCs/>
        </w:rPr>
        <w:t>For Teacher: This sheet, Pew Book</w:t>
      </w:r>
      <w:r w:rsidR="00AA1508">
        <w:rPr>
          <w:bCs/>
          <w:iCs/>
        </w:rPr>
        <w:t>, Bible</w:t>
      </w:r>
    </w:p>
    <w:p w14:paraId="4992649D" w14:textId="77777777" w:rsidR="006E5CAC" w:rsidRDefault="006E5CAC" w:rsidP="006E5CAC">
      <w:pPr>
        <w:pStyle w:val="ListParagraph"/>
        <w:numPr>
          <w:ilvl w:val="0"/>
          <w:numId w:val="1"/>
        </w:numPr>
        <w:rPr>
          <w:bCs/>
          <w:iCs/>
        </w:rPr>
      </w:pPr>
      <w:r>
        <w:rPr>
          <w:bCs/>
          <w:iCs/>
        </w:rPr>
        <w:t>For Students: Pew Book</w:t>
      </w:r>
      <w:r w:rsidR="00AA1508">
        <w:rPr>
          <w:bCs/>
          <w:iCs/>
        </w:rPr>
        <w:t>, Bible</w:t>
      </w:r>
      <w:r w:rsidR="00C80BE6">
        <w:rPr>
          <w:bCs/>
          <w:iCs/>
        </w:rPr>
        <w:t>, hand-out, pens</w:t>
      </w:r>
    </w:p>
    <w:p w14:paraId="102AC4C3" w14:textId="77777777" w:rsidR="000A41D5" w:rsidRDefault="000A41D5" w:rsidP="000A41D5">
      <w:pPr>
        <w:pStyle w:val="ListParagraph"/>
        <w:rPr>
          <w:bCs/>
          <w:iCs/>
        </w:rPr>
      </w:pPr>
    </w:p>
    <w:p w14:paraId="53CB2BA1" w14:textId="77777777" w:rsidR="006C0CD9" w:rsidRDefault="006E5CAC" w:rsidP="006E5CAC">
      <w:pPr>
        <w:pStyle w:val="ListParagraph"/>
        <w:numPr>
          <w:ilvl w:val="0"/>
          <w:numId w:val="2"/>
        </w:numPr>
        <w:rPr>
          <w:bCs/>
          <w:i/>
          <w:iCs/>
        </w:rPr>
      </w:pPr>
      <w:r w:rsidRPr="000A41D5">
        <w:rPr>
          <w:bCs/>
          <w:i/>
          <w:iCs/>
        </w:rPr>
        <w:t>Write these words on the board:</w:t>
      </w:r>
      <w:r w:rsidR="00AA1508" w:rsidRPr="000A41D5">
        <w:rPr>
          <w:bCs/>
          <w:i/>
          <w:iCs/>
        </w:rPr>
        <w:t xml:space="preserve"> </w:t>
      </w:r>
      <w:r w:rsidR="00AA1508" w:rsidRPr="00F61174">
        <w:rPr>
          <w:bCs/>
          <w:iCs/>
        </w:rPr>
        <w:t>Our Father</w:t>
      </w:r>
      <w:r w:rsidR="00AA1508" w:rsidRPr="000A41D5">
        <w:rPr>
          <w:bCs/>
          <w:i/>
          <w:iCs/>
        </w:rPr>
        <w:t xml:space="preserve">. Under it, </w:t>
      </w:r>
      <w:r w:rsidR="00AA1508" w:rsidRPr="00F61174">
        <w:rPr>
          <w:bCs/>
          <w:iCs/>
        </w:rPr>
        <w:t>Hayr Mer</w:t>
      </w:r>
      <w:r w:rsidR="00AA1508" w:rsidRPr="000A41D5">
        <w:rPr>
          <w:bCs/>
          <w:i/>
          <w:iCs/>
        </w:rPr>
        <w:t>. As you write, tell the class</w:t>
      </w:r>
      <w:r w:rsidR="00090A11">
        <w:rPr>
          <w:bCs/>
          <w:i/>
          <w:iCs/>
        </w:rPr>
        <w:t>:</w:t>
      </w:r>
      <w:r w:rsidR="00AA1508" w:rsidRPr="000A41D5">
        <w:rPr>
          <w:bCs/>
          <w:i/>
          <w:iCs/>
        </w:rPr>
        <w:t xml:space="preserve"> </w:t>
      </w:r>
      <w:r w:rsidR="00193DD2">
        <w:rPr>
          <w:bCs/>
          <w:iCs/>
        </w:rPr>
        <w:t>T</w:t>
      </w:r>
      <w:r w:rsidR="00AA1508" w:rsidRPr="00AA1508">
        <w:rPr>
          <w:bCs/>
          <w:iCs/>
        </w:rPr>
        <w:t xml:space="preserve">hese </w:t>
      </w:r>
      <w:r w:rsidR="009611CE">
        <w:rPr>
          <w:bCs/>
          <w:iCs/>
        </w:rPr>
        <w:t>are</w:t>
      </w:r>
      <w:r w:rsidR="00AA1508" w:rsidRPr="00AA1508">
        <w:rPr>
          <w:bCs/>
          <w:iCs/>
        </w:rPr>
        <w:t xml:space="preserve"> perhaps two of the most famous words in the world. </w:t>
      </w:r>
      <w:r w:rsidR="009611CE">
        <w:rPr>
          <w:bCs/>
          <w:iCs/>
        </w:rPr>
        <w:t xml:space="preserve">Say them and most people will know </w:t>
      </w:r>
      <w:r w:rsidR="000A41D5">
        <w:rPr>
          <w:bCs/>
          <w:iCs/>
        </w:rPr>
        <w:t xml:space="preserve">that you’re referring to the Lord’s Prayer or </w:t>
      </w:r>
      <w:r w:rsidR="000A41D5" w:rsidRPr="000A41D5">
        <w:rPr>
          <w:bCs/>
          <w:i/>
          <w:iCs/>
        </w:rPr>
        <w:t>Hayr Mer</w:t>
      </w:r>
      <w:r w:rsidR="000A41D5">
        <w:rPr>
          <w:bCs/>
          <w:iCs/>
        </w:rPr>
        <w:t xml:space="preserve"> (which </w:t>
      </w:r>
      <w:r w:rsidR="00090A11">
        <w:rPr>
          <w:bCs/>
          <w:iCs/>
        </w:rPr>
        <w:t xml:space="preserve">in Armenian </w:t>
      </w:r>
      <w:r w:rsidR="000A41D5">
        <w:rPr>
          <w:bCs/>
          <w:iCs/>
        </w:rPr>
        <w:t>literally means ‘our Father’)</w:t>
      </w:r>
      <w:r w:rsidR="009611CE">
        <w:rPr>
          <w:bCs/>
          <w:iCs/>
        </w:rPr>
        <w:t xml:space="preserve">. </w:t>
      </w:r>
      <w:r w:rsidR="00AA1508">
        <w:rPr>
          <w:bCs/>
          <w:iCs/>
        </w:rPr>
        <w:t xml:space="preserve">Let’s take a more thoughtful look at these. What does the word </w:t>
      </w:r>
      <w:r w:rsidR="000A41D5">
        <w:rPr>
          <w:bCs/>
          <w:iCs/>
        </w:rPr>
        <w:t>‘</w:t>
      </w:r>
      <w:r w:rsidR="00AA1508">
        <w:rPr>
          <w:bCs/>
          <w:iCs/>
        </w:rPr>
        <w:t>our</w:t>
      </w:r>
      <w:r w:rsidR="000A41D5">
        <w:rPr>
          <w:bCs/>
          <w:iCs/>
        </w:rPr>
        <w:t>’</w:t>
      </w:r>
      <w:r w:rsidR="00F61174">
        <w:rPr>
          <w:bCs/>
          <w:iCs/>
        </w:rPr>
        <w:t xml:space="preserve"> mean? </w:t>
      </w:r>
      <w:r w:rsidR="000A41D5" w:rsidRPr="000A41D5">
        <w:rPr>
          <w:bCs/>
          <w:i/>
          <w:iCs/>
        </w:rPr>
        <w:t>D</w:t>
      </w:r>
      <w:r w:rsidR="00193DD2" w:rsidRPr="000A41D5">
        <w:rPr>
          <w:bCs/>
          <w:i/>
          <w:iCs/>
        </w:rPr>
        <w:t>iscuss</w:t>
      </w:r>
      <w:r w:rsidR="00090A11">
        <w:rPr>
          <w:bCs/>
          <w:i/>
          <w:iCs/>
        </w:rPr>
        <w:t>:</w:t>
      </w:r>
      <w:r w:rsidR="00193DD2" w:rsidRPr="000A41D5">
        <w:rPr>
          <w:bCs/>
          <w:i/>
          <w:iCs/>
        </w:rPr>
        <w:t xml:space="preserve"> ideas will probably include </w:t>
      </w:r>
      <w:r w:rsidR="00AA1508" w:rsidRPr="000A41D5">
        <w:rPr>
          <w:bCs/>
          <w:i/>
          <w:iCs/>
        </w:rPr>
        <w:t>belonging to us</w:t>
      </w:r>
      <w:r w:rsidR="000A41D5" w:rsidRPr="000A41D5">
        <w:rPr>
          <w:bCs/>
          <w:i/>
          <w:iCs/>
        </w:rPr>
        <w:t>;</w:t>
      </w:r>
      <w:r w:rsidR="00AA1508" w:rsidRPr="000A41D5">
        <w:rPr>
          <w:bCs/>
          <w:i/>
          <w:iCs/>
        </w:rPr>
        <w:t xml:space="preserve"> a group</w:t>
      </w:r>
      <w:r w:rsidR="000A41D5" w:rsidRPr="000A41D5">
        <w:rPr>
          <w:bCs/>
          <w:i/>
          <w:iCs/>
        </w:rPr>
        <w:t>;</w:t>
      </w:r>
      <w:r w:rsidR="00AA1508" w:rsidRPr="000A41D5">
        <w:rPr>
          <w:bCs/>
          <w:i/>
          <w:iCs/>
        </w:rPr>
        <w:t xml:space="preserve"> a collective</w:t>
      </w:r>
      <w:r w:rsidR="000A41D5" w:rsidRPr="000A41D5">
        <w:rPr>
          <w:bCs/>
          <w:i/>
          <w:iCs/>
        </w:rPr>
        <w:t>;</w:t>
      </w:r>
      <w:r w:rsidR="00AA1508" w:rsidRPr="000A41D5">
        <w:rPr>
          <w:bCs/>
          <w:i/>
          <w:iCs/>
        </w:rPr>
        <w:t xml:space="preserve"> not just “my</w:t>
      </w:r>
      <w:r w:rsidR="000A41D5" w:rsidRPr="000A41D5">
        <w:rPr>
          <w:bCs/>
          <w:i/>
          <w:iCs/>
        </w:rPr>
        <w:t>;</w:t>
      </w:r>
      <w:r w:rsidR="00AA1508" w:rsidRPr="000A41D5">
        <w:rPr>
          <w:bCs/>
          <w:i/>
          <w:iCs/>
        </w:rPr>
        <w:t>”</w:t>
      </w:r>
      <w:r w:rsidR="00193DD2" w:rsidRPr="000A41D5">
        <w:rPr>
          <w:bCs/>
          <w:i/>
          <w:iCs/>
        </w:rPr>
        <w:t xml:space="preserve"> if it’s ‘our’ </w:t>
      </w:r>
      <w:r w:rsidR="005B2FE4" w:rsidRPr="000A41D5">
        <w:rPr>
          <w:bCs/>
          <w:i/>
          <w:iCs/>
        </w:rPr>
        <w:t xml:space="preserve">father, </w:t>
      </w:r>
      <w:r w:rsidR="00193DD2" w:rsidRPr="000A41D5">
        <w:rPr>
          <w:bCs/>
          <w:i/>
          <w:iCs/>
        </w:rPr>
        <w:t>then are we brothers and sisters</w:t>
      </w:r>
      <w:r w:rsidR="007D1FE9" w:rsidRPr="000A41D5">
        <w:rPr>
          <w:bCs/>
          <w:i/>
          <w:iCs/>
        </w:rPr>
        <w:t>, children of God</w:t>
      </w:r>
      <w:r w:rsidR="00193DD2" w:rsidRPr="000A41D5">
        <w:rPr>
          <w:bCs/>
          <w:i/>
          <w:iCs/>
        </w:rPr>
        <w:t>?</w:t>
      </w:r>
      <w:r w:rsidR="00AA1508">
        <w:rPr>
          <w:bCs/>
          <w:iCs/>
        </w:rPr>
        <w:t xml:space="preserve"> </w:t>
      </w:r>
      <w:r w:rsidR="000A41D5">
        <w:rPr>
          <w:bCs/>
          <w:i/>
          <w:iCs/>
        </w:rPr>
        <w:t xml:space="preserve">Continue: </w:t>
      </w:r>
      <w:r w:rsidR="000A41D5">
        <w:rPr>
          <w:bCs/>
          <w:iCs/>
        </w:rPr>
        <w:t xml:space="preserve">How about </w:t>
      </w:r>
      <w:r w:rsidR="00AA1508">
        <w:rPr>
          <w:bCs/>
          <w:iCs/>
        </w:rPr>
        <w:t xml:space="preserve">Father? And there are </w:t>
      </w:r>
      <w:r w:rsidR="006C0CD9">
        <w:rPr>
          <w:bCs/>
          <w:iCs/>
        </w:rPr>
        <w:t xml:space="preserve">numerous </w:t>
      </w:r>
      <w:r w:rsidR="00AA1508">
        <w:rPr>
          <w:bCs/>
          <w:iCs/>
        </w:rPr>
        <w:t>places in Scripture that refer to God as a mother</w:t>
      </w:r>
      <w:r w:rsidR="006C0CD9">
        <w:rPr>
          <w:bCs/>
          <w:iCs/>
        </w:rPr>
        <w:t xml:space="preserve"> as well</w:t>
      </w:r>
      <w:r w:rsidR="00AA1508">
        <w:rPr>
          <w:bCs/>
          <w:iCs/>
        </w:rPr>
        <w:t xml:space="preserve"> </w:t>
      </w:r>
      <w:r w:rsidR="009611CE">
        <w:rPr>
          <w:bCs/>
          <w:iCs/>
        </w:rPr>
        <w:t>(</w:t>
      </w:r>
      <w:r w:rsidR="006C0CD9">
        <w:rPr>
          <w:bCs/>
          <w:iCs/>
        </w:rPr>
        <w:t>Matthew 23:37 – mother hen protecting Jerusalem; Isaiah 66:13 – as a mother comforts her child so I will comfort you; Deut</w:t>
      </w:r>
      <w:r w:rsidR="00090A11">
        <w:rPr>
          <w:bCs/>
          <w:iCs/>
        </w:rPr>
        <w:t>eronomy</w:t>
      </w:r>
      <w:r w:rsidR="006C0CD9">
        <w:rPr>
          <w:bCs/>
          <w:iCs/>
        </w:rPr>
        <w:t xml:space="preserve"> 32:11-12 as a protective mother eagle; Hosea 11:3-4 as a nurturing, loving mother)</w:t>
      </w:r>
      <w:r w:rsidR="00AA1508">
        <w:rPr>
          <w:bCs/>
          <w:iCs/>
        </w:rPr>
        <w:t xml:space="preserve">, so perhaps we need to think here more of a “parent”? </w:t>
      </w:r>
      <w:r w:rsidR="00AA1508" w:rsidRPr="000A41D5">
        <w:rPr>
          <w:bCs/>
          <w:i/>
          <w:iCs/>
        </w:rPr>
        <w:t>(strong, protecting, nurturing, provides all we need, mentor,</w:t>
      </w:r>
      <w:r w:rsidR="006C0CD9" w:rsidRPr="000A41D5">
        <w:rPr>
          <w:bCs/>
          <w:i/>
          <w:iCs/>
        </w:rPr>
        <w:t xml:space="preserve"> caring, unconditional love</w:t>
      </w:r>
      <w:r w:rsidR="005B2FE4" w:rsidRPr="000A41D5">
        <w:rPr>
          <w:bCs/>
          <w:i/>
          <w:iCs/>
        </w:rPr>
        <w:t>)</w:t>
      </w:r>
    </w:p>
    <w:p w14:paraId="3455A192" w14:textId="77777777" w:rsidR="000A41D5" w:rsidRPr="000A41D5" w:rsidRDefault="000A41D5" w:rsidP="000A41D5">
      <w:pPr>
        <w:pStyle w:val="ListParagraph"/>
        <w:rPr>
          <w:bCs/>
          <w:i/>
          <w:iCs/>
        </w:rPr>
      </w:pPr>
    </w:p>
    <w:p w14:paraId="54242EF6" w14:textId="77777777" w:rsidR="005B2FE4" w:rsidRPr="00090A11" w:rsidRDefault="006C0CD9" w:rsidP="005B2FE4">
      <w:pPr>
        <w:pStyle w:val="ListParagraph"/>
        <w:numPr>
          <w:ilvl w:val="0"/>
          <w:numId w:val="2"/>
        </w:numPr>
        <w:rPr>
          <w:bCs/>
          <w:iCs/>
        </w:rPr>
      </w:pPr>
      <w:r w:rsidRPr="005B2FE4">
        <w:rPr>
          <w:color w:val="333333"/>
          <w:shd w:val="clear" w:color="auto" w:fill="FFFFFF"/>
        </w:rPr>
        <w:t xml:space="preserve">Well, </w:t>
      </w:r>
      <w:r w:rsidR="005B2FE4" w:rsidRPr="005B2FE4">
        <w:rPr>
          <w:color w:val="333333"/>
          <w:shd w:val="clear" w:color="auto" w:fill="FFFFFF"/>
        </w:rPr>
        <w:t>i</w:t>
      </w:r>
      <w:r w:rsidR="002551F4" w:rsidRPr="005B2FE4">
        <w:rPr>
          <w:color w:val="333333"/>
          <w:shd w:val="clear" w:color="auto" w:fill="FFFFFF"/>
        </w:rPr>
        <w:t xml:space="preserve">f ever there was a prayer that summarized our faith and what’s expressed in the Gospels, the </w:t>
      </w:r>
      <w:r w:rsidR="000A41D5" w:rsidRPr="000A41D5">
        <w:rPr>
          <w:i/>
          <w:color w:val="333333"/>
          <w:shd w:val="clear" w:color="auto" w:fill="FFFFFF"/>
        </w:rPr>
        <w:t>Hayr Mer</w:t>
      </w:r>
      <w:r w:rsidR="000A41D5">
        <w:rPr>
          <w:color w:val="333333"/>
          <w:shd w:val="clear" w:color="auto" w:fill="FFFFFF"/>
        </w:rPr>
        <w:t xml:space="preserve"> </w:t>
      </w:r>
      <w:r w:rsidR="002551F4" w:rsidRPr="005B2FE4">
        <w:rPr>
          <w:color w:val="333333"/>
          <w:shd w:val="clear" w:color="auto" w:fill="FFFFFF"/>
        </w:rPr>
        <w:t>is it. </w:t>
      </w:r>
      <w:r w:rsidRPr="005B2FE4">
        <w:rPr>
          <w:color w:val="333333"/>
          <w:shd w:val="clear" w:color="auto" w:fill="FFFFFF"/>
        </w:rPr>
        <w:t>Let’s look at the two places we hear about this prayer in Scripture.</w:t>
      </w:r>
      <w:r w:rsidR="005B2FE4" w:rsidRPr="005B2FE4">
        <w:rPr>
          <w:bCs/>
          <w:i/>
          <w:iCs/>
        </w:rPr>
        <w:t xml:space="preserve"> </w:t>
      </w:r>
      <w:r w:rsidR="005B2FE4" w:rsidRPr="00090A11">
        <w:rPr>
          <w:bCs/>
          <w:iCs/>
        </w:rPr>
        <w:t>Turn to Matthew 6:9-15</w:t>
      </w:r>
      <w:r w:rsidR="00090A11">
        <w:rPr>
          <w:bCs/>
          <w:iCs/>
        </w:rPr>
        <w:t xml:space="preserve"> and</w:t>
      </w:r>
      <w:r w:rsidR="005B2FE4" w:rsidRPr="00090A11">
        <w:rPr>
          <w:bCs/>
          <w:iCs/>
        </w:rPr>
        <w:t xml:space="preserve"> Luke 11:1-4</w:t>
      </w:r>
      <w:r w:rsidR="00090A11">
        <w:rPr>
          <w:bCs/>
          <w:iCs/>
        </w:rPr>
        <w:t>.</w:t>
      </w:r>
    </w:p>
    <w:p w14:paraId="0B2A73CE" w14:textId="77777777" w:rsidR="000A41D5" w:rsidRPr="000A41D5" w:rsidRDefault="000A41D5" w:rsidP="000A41D5">
      <w:pPr>
        <w:rPr>
          <w:bCs/>
          <w:iCs/>
        </w:rPr>
      </w:pPr>
    </w:p>
    <w:p w14:paraId="76A9508B" w14:textId="77777777" w:rsidR="000A41D5" w:rsidRPr="000A41D5" w:rsidRDefault="006C0CD9" w:rsidP="000A41D5">
      <w:pPr>
        <w:pStyle w:val="ListParagraph"/>
        <w:numPr>
          <w:ilvl w:val="0"/>
          <w:numId w:val="2"/>
        </w:numPr>
        <w:rPr>
          <w:bCs/>
          <w:i/>
          <w:iCs/>
        </w:rPr>
      </w:pPr>
      <w:r w:rsidRPr="005B2FE4">
        <w:rPr>
          <w:color w:val="333333"/>
          <w:shd w:val="clear" w:color="auto" w:fill="FFFFFF"/>
        </w:rPr>
        <w:t xml:space="preserve"> </w:t>
      </w:r>
      <w:r w:rsidRPr="000A41D5">
        <w:rPr>
          <w:i/>
          <w:color w:val="333333"/>
          <w:shd w:val="clear" w:color="auto" w:fill="FFFFFF"/>
        </w:rPr>
        <w:t>For the Matthew reading, ask this one question.</w:t>
      </w:r>
      <w:r w:rsidRPr="005B2FE4">
        <w:rPr>
          <w:color w:val="333333"/>
          <w:shd w:val="clear" w:color="auto" w:fill="FFFFFF"/>
        </w:rPr>
        <w:t xml:space="preserve"> What reason does </w:t>
      </w:r>
      <w:r w:rsidR="005B2FE4" w:rsidRPr="005B2FE4">
        <w:rPr>
          <w:color w:val="333333"/>
          <w:shd w:val="clear" w:color="auto" w:fill="FFFFFF"/>
        </w:rPr>
        <w:t>Jesus</w:t>
      </w:r>
      <w:r w:rsidRPr="005B2FE4">
        <w:rPr>
          <w:color w:val="333333"/>
          <w:shd w:val="clear" w:color="auto" w:fill="FFFFFF"/>
        </w:rPr>
        <w:t xml:space="preserve"> gi</w:t>
      </w:r>
      <w:r w:rsidR="005B2FE4">
        <w:rPr>
          <w:color w:val="333333"/>
          <w:shd w:val="clear" w:color="auto" w:fill="FFFFFF"/>
        </w:rPr>
        <w:t xml:space="preserve">ve for providing this prayer? </w:t>
      </w:r>
      <w:r w:rsidR="005B2FE4" w:rsidRPr="000A41D5">
        <w:rPr>
          <w:i/>
          <w:color w:val="333333"/>
          <w:shd w:val="clear" w:color="auto" w:fill="FFFFFF"/>
        </w:rPr>
        <w:t>(</w:t>
      </w:r>
      <w:r w:rsidR="000A41D5" w:rsidRPr="000A41D5">
        <w:rPr>
          <w:i/>
          <w:color w:val="333333"/>
          <w:shd w:val="clear" w:color="auto" w:fill="FFFFFF"/>
        </w:rPr>
        <w:t>H</w:t>
      </w:r>
      <w:r w:rsidR="005B2FE4" w:rsidRPr="000A41D5">
        <w:rPr>
          <w:i/>
          <w:color w:val="333333"/>
          <w:shd w:val="clear" w:color="auto" w:fill="FFFFFF"/>
        </w:rPr>
        <w:t xml:space="preserve">e </w:t>
      </w:r>
      <w:r w:rsidRPr="000A41D5">
        <w:rPr>
          <w:i/>
          <w:color w:val="333333"/>
          <w:shd w:val="clear" w:color="auto" w:fill="FFFFFF"/>
        </w:rPr>
        <w:t>has heard others babbling on as if the more words the better</w:t>
      </w:r>
      <w:r w:rsidR="005B2FE4" w:rsidRPr="000A41D5">
        <w:rPr>
          <w:i/>
          <w:color w:val="333333"/>
          <w:shd w:val="clear" w:color="auto" w:fill="FFFFFF"/>
        </w:rPr>
        <w:t>;</w:t>
      </w:r>
      <w:r w:rsidRPr="000A41D5">
        <w:rPr>
          <w:i/>
          <w:color w:val="333333"/>
          <w:shd w:val="clear" w:color="auto" w:fill="FFFFFF"/>
        </w:rPr>
        <w:t xml:space="preserve"> </w:t>
      </w:r>
      <w:r w:rsidR="005B2FE4" w:rsidRPr="000A41D5">
        <w:rPr>
          <w:i/>
          <w:color w:val="333333"/>
          <w:shd w:val="clear" w:color="auto" w:fill="FFFFFF"/>
        </w:rPr>
        <w:t>y</w:t>
      </w:r>
      <w:r w:rsidRPr="000A41D5">
        <w:rPr>
          <w:i/>
          <w:color w:val="333333"/>
          <w:shd w:val="clear" w:color="auto" w:fill="FFFFFF"/>
        </w:rPr>
        <w:t>our Father already knows what you need!</w:t>
      </w:r>
      <w:r w:rsidR="00C8551C" w:rsidRPr="000A41D5">
        <w:rPr>
          <w:i/>
          <w:color w:val="333333"/>
          <w:shd w:val="clear" w:color="auto" w:fill="FFFFFF"/>
        </w:rPr>
        <w:t xml:space="preserve"> Use these</w:t>
      </w:r>
      <w:r w:rsidR="005B2FE4" w:rsidRPr="000A41D5">
        <w:rPr>
          <w:i/>
          <w:color w:val="333333"/>
          <w:shd w:val="clear" w:color="auto" w:fill="FFFFFF"/>
        </w:rPr>
        <w:t xml:space="preserve"> words.</w:t>
      </w:r>
      <w:r w:rsidR="008C3A86">
        <w:rPr>
          <w:i/>
          <w:color w:val="333333"/>
          <w:shd w:val="clear" w:color="auto" w:fill="FFFFFF"/>
        </w:rPr>
        <w:t xml:space="preserve"> If kids ask, “well why pray if God already knows what we’re going to say?” suggest that God still wants to hear from us, speak with us, communicate, be in relationship with us and prayer is the way.</w:t>
      </w:r>
      <w:r w:rsidR="00505057">
        <w:rPr>
          <w:i/>
          <w:color w:val="333333"/>
          <w:shd w:val="clear" w:color="auto" w:fill="FFFFFF"/>
        </w:rPr>
        <w:t>)</w:t>
      </w:r>
      <w:r w:rsidR="00C8551C" w:rsidRPr="005B2FE4">
        <w:rPr>
          <w:color w:val="333333"/>
          <w:shd w:val="clear" w:color="auto" w:fill="FFFFFF"/>
        </w:rPr>
        <w:t xml:space="preserve"> </w:t>
      </w:r>
      <w:r w:rsidR="00505057" w:rsidRPr="00505057">
        <w:rPr>
          <w:color w:val="333333"/>
          <w:shd w:val="clear" w:color="auto" w:fill="FFFFFF"/>
        </w:rPr>
        <w:t>T</w:t>
      </w:r>
      <w:r w:rsidR="00C8551C" w:rsidRPr="00505057">
        <w:rPr>
          <w:color w:val="333333"/>
          <w:shd w:val="clear" w:color="auto" w:fill="FFFFFF"/>
        </w:rPr>
        <w:t xml:space="preserve">he Luke </w:t>
      </w:r>
      <w:r w:rsidR="00505057" w:rsidRPr="00505057">
        <w:rPr>
          <w:color w:val="333333"/>
          <w:shd w:val="clear" w:color="auto" w:fill="FFFFFF"/>
        </w:rPr>
        <w:t xml:space="preserve">reading is </w:t>
      </w:r>
      <w:r w:rsidR="005B2FE4" w:rsidRPr="00505057">
        <w:rPr>
          <w:color w:val="333333"/>
          <w:shd w:val="clear" w:color="auto" w:fill="FFFFFF"/>
        </w:rPr>
        <w:t>a s</w:t>
      </w:r>
      <w:r w:rsidR="00505057" w:rsidRPr="00505057">
        <w:rPr>
          <w:color w:val="333333"/>
          <w:shd w:val="clear" w:color="auto" w:fill="FFFFFF"/>
        </w:rPr>
        <w:t>horter version, almost a summary</w:t>
      </w:r>
      <w:r w:rsidR="00C8551C" w:rsidRPr="00505057">
        <w:rPr>
          <w:color w:val="333333"/>
          <w:shd w:val="clear" w:color="auto" w:fill="FFFFFF"/>
        </w:rPr>
        <w:t xml:space="preserve">. </w:t>
      </w:r>
      <w:r w:rsidR="005B2FE4">
        <w:rPr>
          <w:color w:val="333333"/>
          <w:shd w:val="clear" w:color="auto" w:fill="FFFFFF"/>
        </w:rPr>
        <w:t>Why</w:t>
      </w:r>
      <w:r w:rsidR="00C8551C" w:rsidRPr="005B2FE4">
        <w:rPr>
          <w:color w:val="333333"/>
          <w:shd w:val="clear" w:color="auto" w:fill="FFFFFF"/>
        </w:rPr>
        <w:t xml:space="preserve"> does Jesus provide the prayer</w:t>
      </w:r>
      <w:r w:rsidR="00505057">
        <w:rPr>
          <w:color w:val="333333"/>
          <w:shd w:val="clear" w:color="auto" w:fill="FFFFFF"/>
        </w:rPr>
        <w:t xml:space="preserve"> in this instance</w:t>
      </w:r>
      <w:r w:rsidR="005B2FE4">
        <w:rPr>
          <w:color w:val="333333"/>
          <w:shd w:val="clear" w:color="auto" w:fill="FFFFFF"/>
        </w:rPr>
        <w:t>?</w:t>
      </w:r>
      <w:r w:rsidR="00C8551C" w:rsidRPr="005B2FE4">
        <w:rPr>
          <w:color w:val="333333"/>
          <w:shd w:val="clear" w:color="auto" w:fill="FFFFFF"/>
        </w:rPr>
        <w:t xml:space="preserve"> </w:t>
      </w:r>
      <w:r w:rsidR="005B2FE4">
        <w:rPr>
          <w:color w:val="333333"/>
          <w:shd w:val="clear" w:color="auto" w:fill="FFFFFF"/>
        </w:rPr>
        <w:t xml:space="preserve"> </w:t>
      </w:r>
      <w:r w:rsidR="005B2FE4" w:rsidRPr="000A41D5">
        <w:rPr>
          <w:i/>
          <w:color w:val="333333"/>
          <w:shd w:val="clear" w:color="auto" w:fill="FFFFFF"/>
        </w:rPr>
        <w:t>(Interestingly, because the disciples have aske</w:t>
      </w:r>
      <w:r w:rsidR="00C8551C" w:rsidRPr="000A41D5">
        <w:rPr>
          <w:i/>
          <w:color w:val="333333"/>
          <w:shd w:val="clear" w:color="auto" w:fill="FFFFFF"/>
        </w:rPr>
        <w:t>d</w:t>
      </w:r>
      <w:r w:rsidR="005B2FE4" w:rsidRPr="000A41D5">
        <w:rPr>
          <w:i/>
          <w:color w:val="333333"/>
          <w:shd w:val="clear" w:color="auto" w:fill="FFFFFF"/>
        </w:rPr>
        <w:t xml:space="preserve"> him to teach </w:t>
      </w:r>
      <w:r w:rsidR="00FE22E3">
        <w:rPr>
          <w:i/>
          <w:color w:val="333333"/>
          <w:shd w:val="clear" w:color="auto" w:fill="FFFFFF"/>
        </w:rPr>
        <w:t>them how to pray,</w:t>
      </w:r>
      <w:r w:rsidR="005B2FE4" w:rsidRPr="000A41D5">
        <w:rPr>
          <w:i/>
          <w:color w:val="333333"/>
          <w:shd w:val="clear" w:color="auto" w:fill="FFFFFF"/>
        </w:rPr>
        <w:t xml:space="preserve"> the only thing they ever aske</w:t>
      </w:r>
      <w:r w:rsidR="00C8551C" w:rsidRPr="000A41D5">
        <w:rPr>
          <w:i/>
          <w:color w:val="333333"/>
          <w:shd w:val="clear" w:color="auto" w:fill="FFFFFF"/>
        </w:rPr>
        <w:t>d</w:t>
      </w:r>
      <w:r w:rsidR="005B2FE4" w:rsidRPr="000A41D5">
        <w:rPr>
          <w:i/>
          <w:color w:val="333333"/>
          <w:shd w:val="clear" w:color="auto" w:fill="FFFFFF"/>
        </w:rPr>
        <w:t xml:space="preserve"> </w:t>
      </w:r>
      <w:r w:rsidR="00C8551C" w:rsidRPr="000A41D5">
        <w:rPr>
          <w:i/>
          <w:color w:val="333333"/>
          <w:shd w:val="clear" w:color="auto" w:fill="FFFFFF"/>
        </w:rPr>
        <w:t>him to tea</w:t>
      </w:r>
      <w:r w:rsidR="005B2FE4" w:rsidRPr="000A41D5">
        <w:rPr>
          <w:i/>
          <w:color w:val="333333"/>
          <w:shd w:val="clear" w:color="auto" w:fill="FFFFFF"/>
        </w:rPr>
        <w:t>ch the</w:t>
      </w:r>
      <w:r w:rsidR="00C8551C" w:rsidRPr="000A41D5">
        <w:rPr>
          <w:i/>
          <w:color w:val="333333"/>
          <w:shd w:val="clear" w:color="auto" w:fill="FFFFFF"/>
        </w:rPr>
        <w:t>m!</w:t>
      </w:r>
      <w:r w:rsidR="005B2FE4" w:rsidRPr="000A41D5">
        <w:rPr>
          <w:i/>
          <w:color w:val="333333"/>
          <w:shd w:val="clear" w:color="auto" w:fill="FFFFFF"/>
        </w:rPr>
        <w:t xml:space="preserve"> </w:t>
      </w:r>
      <w:r w:rsidR="00505057">
        <w:rPr>
          <w:i/>
          <w:color w:val="333333"/>
          <w:shd w:val="clear" w:color="auto" w:fill="FFFFFF"/>
        </w:rPr>
        <w:t>They h</w:t>
      </w:r>
      <w:r w:rsidR="005B2FE4" w:rsidRPr="000A41D5">
        <w:rPr>
          <w:i/>
          <w:color w:val="333333"/>
          <w:shd w:val="clear" w:color="auto" w:fill="FFFFFF"/>
        </w:rPr>
        <w:t xml:space="preserve">ave probably seen how it transforms </w:t>
      </w:r>
      <w:r w:rsidR="00505057">
        <w:rPr>
          <w:i/>
          <w:color w:val="333333"/>
          <w:shd w:val="clear" w:color="auto" w:fill="FFFFFF"/>
        </w:rPr>
        <w:t xml:space="preserve">and empowers </w:t>
      </w:r>
      <w:r w:rsidR="005B2FE4" w:rsidRPr="000A41D5">
        <w:rPr>
          <w:i/>
          <w:color w:val="333333"/>
          <w:shd w:val="clear" w:color="auto" w:fill="FFFFFF"/>
        </w:rPr>
        <w:t>him…</w:t>
      </w:r>
      <w:r w:rsidR="000A41D5">
        <w:rPr>
          <w:i/>
          <w:color w:val="333333"/>
          <w:shd w:val="clear" w:color="auto" w:fill="FFFFFF"/>
        </w:rPr>
        <w:t>)</w:t>
      </w:r>
    </w:p>
    <w:p w14:paraId="5883D2DD" w14:textId="77777777" w:rsidR="000A41D5" w:rsidRPr="000A41D5" w:rsidRDefault="000A41D5" w:rsidP="000A41D5">
      <w:pPr>
        <w:rPr>
          <w:bCs/>
          <w:i/>
          <w:iCs/>
        </w:rPr>
      </w:pPr>
    </w:p>
    <w:p w14:paraId="543D578E" w14:textId="77777777" w:rsidR="009579DF" w:rsidRPr="009579DF" w:rsidRDefault="00C8551C" w:rsidP="008B13B6">
      <w:pPr>
        <w:pStyle w:val="ListParagraph"/>
        <w:numPr>
          <w:ilvl w:val="0"/>
          <w:numId w:val="2"/>
        </w:numPr>
        <w:shd w:val="clear" w:color="auto" w:fill="FFFFFF"/>
        <w:spacing w:before="75"/>
      </w:pPr>
      <w:r w:rsidRPr="008B13B6">
        <w:rPr>
          <w:bCs/>
          <w:iCs/>
        </w:rPr>
        <w:t xml:space="preserve">Let’s go through this prayer so we’re sure we understand what we’re praying. We pray this so unthinkingly most of the </w:t>
      </w:r>
      <w:r w:rsidR="000A41D5" w:rsidRPr="008B13B6">
        <w:rPr>
          <w:bCs/>
          <w:iCs/>
        </w:rPr>
        <w:t>time</w:t>
      </w:r>
      <w:r w:rsidRPr="008B13B6">
        <w:rPr>
          <w:bCs/>
          <w:iCs/>
        </w:rPr>
        <w:t xml:space="preserve">! </w:t>
      </w:r>
      <w:r w:rsidRPr="008B13B6">
        <w:rPr>
          <w:bCs/>
          <w:i/>
          <w:iCs/>
        </w:rPr>
        <w:t xml:space="preserve">Go through the </w:t>
      </w:r>
      <w:r w:rsidR="000A41D5" w:rsidRPr="008B13B6">
        <w:rPr>
          <w:bCs/>
          <w:i/>
          <w:iCs/>
        </w:rPr>
        <w:t>prayer</w:t>
      </w:r>
      <w:r w:rsidRPr="008B13B6">
        <w:rPr>
          <w:bCs/>
          <w:i/>
          <w:iCs/>
        </w:rPr>
        <w:t>,</w:t>
      </w:r>
      <w:r w:rsidR="000A41D5" w:rsidRPr="008B13B6">
        <w:rPr>
          <w:bCs/>
          <w:i/>
          <w:iCs/>
        </w:rPr>
        <w:t xml:space="preserve"> </w:t>
      </w:r>
      <w:r w:rsidRPr="008B13B6">
        <w:rPr>
          <w:bCs/>
          <w:i/>
          <w:iCs/>
        </w:rPr>
        <w:t>asking students to rephrase in their own words.</w:t>
      </w:r>
      <w:r w:rsidR="007E039E" w:rsidRPr="008B13B6">
        <w:rPr>
          <w:bCs/>
          <w:i/>
          <w:iCs/>
        </w:rPr>
        <w:t xml:space="preserve"> </w:t>
      </w:r>
      <w:r w:rsidR="000A41D5" w:rsidRPr="008B13B6">
        <w:rPr>
          <w:bCs/>
          <w:i/>
          <w:iCs/>
        </w:rPr>
        <w:t>(</w:t>
      </w:r>
      <w:r w:rsidR="008B13B6">
        <w:rPr>
          <w:bCs/>
          <w:i/>
          <w:iCs/>
        </w:rPr>
        <w:t>Notes to guide your discussion</w:t>
      </w:r>
      <w:r w:rsidR="000A41D5" w:rsidRPr="008B13B6">
        <w:rPr>
          <w:bCs/>
          <w:i/>
          <w:iCs/>
        </w:rPr>
        <w:t xml:space="preserve">: </w:t>
      </w:r>
      <w:r w:rsidR="008B13B6">
        <w:rPr>
          <w:bCs/>
          <w:iCs/>
        </w:rPr>
        <w:t xml:space="preserve">Our Father who art in heaven: </w:t>
      </w:r>
      <w:r w:rsidR="007E039E" w:rsidRPr="008B13B6">
        <w:rPr>
          <w:i/>
          <w:color w:val="000000"/>
          <w:shd w:val="clear" w:color="auto" w:fill="FFFFFF"/>
        </w:rPr>
        <w:t>God is our celestial Father, both with us in spirit and above us in the perfect realm of Heaven</w:t>
      </w:r>
      <w:r w:rsidR="008B13B6" w:rsidRPr="008B13B6">
        <w:rPr>
          <w:i/>
          <w:color w:val="000000"/>
          <w:shd w:val="clear" w:color="auto" w:fill="FFFFFF"/>
        </w:rPr>
        <w:t>;</w:t>
      </w:r>
      <w:r w:rsidR="000A41D5" w:rsidRPr="008B13B6">
        <w:rPr>
          <w:color w:val="000000"/>
          <w:shd w:val="clear" w:color="auto" w:fill="FFFFFF"/>
        </w:rPr>
        <w:t xml:space="preserve"> </w:t>
      </w:r>
      <w:r w:rsidR="008B13B6">
        <w:rPr>
          <w:color w:val="000000"/>
          <w:shd w:val="clear" w:color="auto" w:fill="FFFFFF"/>
        </w:rPr>
        <w:t xml:space="preserve">hallowed be Thy name: </w:t>
      </w:r>
      <w:r w:rsidR="007E039E" w:rsidRPr="008B13B6">
        <w:rPr>
          <w:i/>
          <w:color w:val="000000"/>
          <w:shd w:val="clear" w:color="auto" w:fill="FFFFFF"/>
        </w:rPr>
        <w:t>we pray that the entire world will recognize the holy name of God as the one true God of all, the Creator and Ruler of the universe</w:t>
      </w:r>
      <w:r w:rsidR="008B13B6" w:rsidRPr="008B13B6">
        <w:rPr>
          <w:color w:val="000000"/>
          <w:shd w:val="clear" w:color="auto" w:fill="FFFFFF"/>
        </w:rPr>
        <w:t xml:space="preserve">; </w:t>
      </w:r>
      <w:r w:rsidR="008B13B6">
        <w:rPr>
          <w:color w:val="000000"/>
          <w:shd w:val="clear" w:color="auto" w:fill="FFFFFF"/>
        </w:rPr>
        <w:t xml:space="preserve">Thy Kingdom come: </w:t>
      </w:r>
      <w:r w:rsidR="007E039E" w:rsidRPr="008B13B6">
        <w:rPr>
          <w:i/>
          <w:color w:val="000000"/>
          <w:shd w:val="clear" w:color="auto" w:fill="FFFFFF"/>
        </w:rPr>
        <w:t xml:space="preserve">we pray for the Kingdom of God to take form in the here and now so that we can live in a world </w:t>
      </w:r>
      <w:r w:rsidR="008B13B6" w:rsidRPr="008B13B6">
        <w:rPr>
          <w:i/>
          <w:color w:val="000000"/>
          <w:shd w:val="clear" w:color="auto" w:fill="FFFFFF"/>
        </w:rPr>
        <w:t>founded on faith, hope</w:t>
      </w:r>
      <w:r w:rsidR="00505057">
        <w:rPr>
          <w:i/>
          <w:color w:val="000000"/>
          <w:shd w:val="clear" w:color="auto" w:fill="FFFFFF"/>
        </w:rPr>
        <w:t>, and love</w:t>
      </w:r>
      <w:r w:rsidR="008B13B6" w:rsidRPr="008B13B6">
        <w:rPr>
          <w:i/>
          <w:color w:val="000000"/>
          <w:shd w:val="clear" w:color="auto" w:fill="FFFFFF"/>
        </w:rPr>
        <w:t>;</w:t>
      </w:r>
      <w:r w:rsidR="008B13B6">
        <w:rPr>
          <w:color w:val="000000"/>
          <w:shd w:val="clear" w:color="auto" w:fill="FFFFFF"/>
        </w:rPr>
        <w:t xml:space="preserve"> Thy will be done on earth as it is in heaven: </w:t>
      </w:r>
      <w:r w:rsidR="007E039E" w:rsidRPr="008B13B6">
        <w:rPr>
          <w:i/>
          <w:color w:val="000000"/>
        </w:rPr>
        <w:t xml:space="preserve">we humbly </w:t>
      </w:r>
      <w:r w:rsidR="008B13B6" w:rsidRPr="008B13B6">
        <w:rPr>
          <w:i/>
          <w:color w:val="000000"/>
        </w:rPr>
        <w:t>ask</w:t>
      </w:r>
      <w:r w:rsidR="007E039E" w:rsidRPr="008B13B6">
        <w:rPr>
          <w:i/>
          <w:color w:val="000000"/>
        </w:rPr>
        <w:t xml:space="preserve"> God to give us the strength to follow </w:t>
      </w:r>
      <w:r w:rsidR="00F61174">
        <w:rPr>
          <w:i/>
          <w:color w:val="000000"/>
        </w:rPr>
        <w:t>H</w:t>
      </w:r>
      <w:r w:rsidR="007E039E" w:rsidRPr="008B13B6">
        <w:rPr>
          <w:i/>
          <w:color w:val="000000"/>
        </w:rPr>
        <w:t xml:space="preserve">is will, not ours, in living a </w:t>
      </w:r>
      <w:r w:rsidR="007E039E" w:rsidRPr="008B13B6">
        <w:rPr>
          <w:i/>
          <w:color w:val="000000"/>
        </w:rPr>
        <w:lastRenderedPageBreak/>
        <w:t xml:space="preserve">life that glorifies </w:t>
      </w:r>
      <w:r w:rsidR="00F61174">
        <w:rPr>
          <w:i/>
          <w:color w:val="000000"/>
        </w:rPr>
        <w:t>H</w:t>
      </w:r>
      <w:r w:rsidR="007E039E" w:rsidRPr="008B13B6">
        <w:rPr>
          <w:i/>
          <w:color w:val="000000"/>
        </w:rPr>
        <w:t>im and shows c</w:t>
      </w:r>
      <w:r w:rsidR="008B13B6" w:rsidRPr="008B13B6">
        <w:rPr>
          <w:i/>
          <w:color w:val="000000"/>
        </w:rPr>
        <w:t>ompassion and justice to others</w:t>
      </w:r>
      <w:r w:rsidR="008B13B6">
        <w:rPr>
          <w:color w:val="000000"/>
        </w:rPr>
        <w:t xml:space="preserve">; Give us this day our daily bread: </w:t>
      </w:r>
      <w:r w:rsidR="008B13B6">
        <w:rPr>
          <w:i/>
          <w:color w:val="000000"/>
        </w:rPr>
        <w:t xml:space="preserve">The word for bread </w:t>
      </w:r>
      <w:r w:rsidR="00E37055">
        <w:rPr>
          <w:i/>
          <w:color w:val="000000"/>
        </w:rPr>
        <w:t xml:space="preserve">here </w:t>
      </w:r>
      <w:r w:rsidR="008B13B6">
        <w:rPr>
          <w:i/>
          <w:color w:val="000000"/>
        </w:rPr>
        <w:t xml:space="preserve">is </w:t>
      </w:r>
      <w:r w:rsidR="006C0CD9" w:rsidRPr="008B13B6">
        <w:rPr>
          <w:i/>
          <w:color w:val="393F43"/>
          <w:shd w:val="clear" w:color="auto" w:fill="FFFFFF"/>
        </w:rPr>
        <w:t xml:space="preserve">Epiousios –found only here! </w:t>
      </w:r>
      <w:r w:rsidR="008C3A86">
        <w:rPr>
          <w:i/>
          <w:color w:val="393F43"/>
          <w:shd w:val="clear" w:color="auto" w:fill="FFFFFF"/>
        </w:rPr>
        <w:t>It’s a dense word, suggesting</w:t>
      </w:r>
      <w:r w:rsidR="006C0CD9" w:rsidRPr="008B13B6">
        <w:rPr>
          <w:i/>
          <w:color w:val="393F43"/>
          <w:shd w:val="clear" w:color="auto" w:fill="FFFFFF"/>
        </w:rPr>
        <w:t xml:space="preserve"> everything we need to exist – includes both physical existence and spiritual existence, perhaps even alluding to Jesus </w:t>
      </w:r>
      <w:r w:rsidR="00505057">
        <w:rPr>
          <w:i/>
          <w:shd w:val="clear" w:color="auto" w:fill="FFFFFF"/>
        </w:rPr>
        <w:t>h</w:t>
      </w:r>
      <w:r w:rsidR="006C0CD9" w:rsidRPr="00C6371A">
        <w:rPr>
          <w:i/>
          <w:shd w:val="clear" w:color="auto" w:fill="FFFFFF"/>
        </w:rPr>
        <w:t>imself (he referred to himself as the living bread - John 6:51)</w:t>
      </w:r>
      <w:r w:rsidR="00E37055">
        <w:rPr>
          <w:i/>
          <w:shd w:val="clear" w:color="auto" w:fill="FFFFFF"/>
        </w:rPr>
        <w:t xml:space="preserve"> </w:t>
      </w:r>
      <w:r w:rsidR="007E039E" w:rsidRPr="00C6371A">
        <w:rPr>
          <w:i/>
        </w:rPr>
        <w:t>Just as good food nourishes the body, the Good News nourishes the soul. The </w:t>
      </w:r>
      <w:hyperlink r:id="rId5" w:history="1">
        <w:r w:rsidR="007E039E" w:rsidRPr="00C6371A">
          <w:rPr>
            <w:rStyle w:val="Hyperlink"/>
            <w:bCs/>
            <w:i/>
            <w:color w:val="auto"/>
            <w:u w:val="none"/>
          </w:rPr>
          <w:t>Bible</w:t>
        </w:r>
      </w:hyperlink>
      <w:r w:rsidR="007E039E" w:rsidRPr="00C6371A">
        <w:rPr>
          <w:i/>
        </w:rPr>
        <w:t> instructs that “man shall not live on bread alone but on every word that comes from the mouth of God</w:t>
      </w:r>
      <w:r w:rsidR="00090A11">
        <w:rPr>
          <w:i/>
        </w:rPr>
        <w:t>.</w:t>
      </w:r>
      <w:r w:rsidR="007E039E" w:rsidRPr="00C6371A">
        <w:rPr>
          <w:i/>
        </w:rPr>
        <w:t>” (</w:t>
      </w:r>
      <w:hyperlink r:id="rId6" w:history="1">
        <w:r w:rsidR="007E039E" w:rsidRPr="00C6371A">
          <w:rPr>
            <w:rStyle w:val="Hyperlink"/>
            <w:bCs/>
            <w:i/>
            <w:color w:val="auto"/>
            <w:u w:val="none"/>
          </w:rPr>
          <w:t>Deuteronomy 8:3</w:t>
        </w:r>
      </w:hyperlink>
      <w:r w:rsidR="00090A11">
        <w:rPr>
          <w:i/>
        </w:rPr>
        <w:t xml:space="preserve">) </w:t>
      </w:r>
      <w:r w:rsidR="007E039E" w:rsidRPr="00C6371A">
        <w:rPr>
          <w:i/>
        </w:rPr>
        <w:t>Christ is the “bread of life” that comes down from Heaven so that “whoever feeds on this bread will live forever” (</w:t>
      </w:r>
      <w:hyperlink r:id="rId7" w:history="1">
        <w:r w:rsidR="007E039E" w:rsidRPr="00C6371A">
          <w:rPr>
            <w:rStyle w:val="Hyperlink"/>
            <w:bCs/>
            <w:i/>
            <w:color w:val="auto"/>
            <w:u w:val="none"/>
          </w:rPr>
          <w:t>John 6:48-58</w:t>
        </w:r>
      </w:hyperlink>
      <w:r w:rsidR="008B13B6" w:rsidRPr="00C6371A">
        <w:rPr>
          <w:i/>
        </w:rPr>
        <w:t xml:space="preserve">); </w:t>
      </w:r>
      <w:r w:rsidR="00C6371A">
        <w:t xml:space="preserve">And forgive us our trespasses as we forgive those who trespass against them: </w:t>
      </w:r>
      <w:r w:rsidR="007E039E" w:rsidRPr="00505057">
        <w:rPr>
          <w:i/>
          <w:shd w:val="clear" w:color="auto" w:fill="FFFFFF"/>
        </w:rPr>
        <w:t xml:space="preserve">By </w:t>
      </w:r>
      <w:r w:rsidR="007E039E" w:rsidRPr="00505057">
        <w:rPr>
          <w:i/>
          <w:color w:val="000000"/>
          <w:shd w:val="clear" w:color="auto" w:fill="FFFFFF"/>
        </w:rPr>
        <w:t xml:space="preserve">choosing to replace resentment with forgiveness, we reflect God’s love and </w:t>
      </w:r>
      <w:r w:rsidR="00F61174">
        <w:rPr>
          <w:i/>
          <w:color w:val="000000"/>
          <w:shd w:val="clear" w:color="auto" w:fill="FFFFFF"/>
        </w:rPr>
        <w:t>mercy in our actions</w:t>
      </w:r>
      <w:r w:rsidR="008B13B6" w:rsidRPr="00505057">
        <w:rPr>
          <w:i/>
          <w:color w:val="000000"/>
          <w:shd w:val="clear" w:color="auto" w:fill="FFFFFF"/>
        </w:rPr>
        <w:t>;</w:t>
      </w:r>
      <w:r w:rsidR="00C6371A">
        <w:rPr>
          <w:color w:val="000000"/>
          <w:shd w:val="clear" w:color="auto" w:fill="FFFFFF"/>
        </w:rPr>
        <w:t xml:space="preserve"> And lead us not into temptation but deliver us from evil: </w:t>
      </w:r>
      <w:r w:rsidR="007E039E" w:rsidRPr="00E37055">
        <w:rPr>
          <w:i/>
          <w:color w:val="000000"/>
          <w:shd w:val="clear" w:color="auto" w:fill="FFFFFF"/>
        </w:rPr>
        <w:t>we acknowledge that our free will brings with it human weaknesses. To overcome those weaknesses, we pray here for God to extend His guiding hand over us and grant us the discernment necessary to st</w:t>
      </w:r>
      <w:r w:rsidR="00C6371A" w:rsidRPr="00E37055">
        <w:rPr>
          <w:i/>
          <w:color w:val="000000"/>
          <w:shd w:val="clear" w:color="auto" w:fill="FFFFFF"/>
        </w:rPr>
        <w:t>eer clear of temptation and sin</w:t>
      </w:r>
      <w:r w:rsidR="009579DF">
        <w:rPr>
          <w:color w:val="000000"/>
          <w:shd w:val="clear" w:color="auto" w:fill="FFFFFF"/>
        </w:rPr>
        <w:t>.</w:t>
      </w:r>
    </w:p>
    <w:p w14:paraId="5054B24F" w14:textId="77777777" w:rsidR="009579DF" w:rsidRDefault="009579DF" w:rsidP="009579DF">
      <w:pPr>
        <w:pStyle w:val="ListParagraph"/>
        <w:shd w:val="clear" w:color="auto" w:fill="FFFFFF"/>
        <w:spacing w:before="75"/>
        <w:rPr>
          <w:bCs/>
          <w:iCs/>
        </w:rPr>
      </w:pPr>
    </w:p>
    <w:p w14:paraId="5C4964BA" w14:textId="77777777" w:rsidR="00BA6B34" w:rsidRDefault="007E039E" w:rsidP="009579DF">
      <w:pPr>
        <w:pStyle w:val="ListParagraph"/>
        <w:shd w:val="clear" w:color="auto" w:fill="FFFFFF"/>
        <w:spacing w:before="75"/>
      </w:pPr>
      <w:r w:rsidRPr="00C6371A">
        <w:rPr>
          <w:color w:val="000000"/>
          <w:shd w:val="clear" w:color="auto" w:fill="FFFFFF"/>
        </w:rPr>
        <w:t xml:space="preserve">The Lord’s Prayer focuses our thoughts on what’s important in life by summarizing all that we must do </w:t>
      </w:r>
      <w:r w:rsidR="00E96D10">
        <w:rPr>
          <w:color w:val="000000"/>
          <w:shd w:val="clear" w:color="auto" w:fill="FFFFFF"/>
        </w:rPr>
        <w:t xml:space="preserve">as God’s children, journeying through life together </w:t>
      </w:r>
      <w:r w:rsidR="00E96D10" w:rsidRPr="00E96D10">
        <w:rPr>
          <w:i/>
          <w:color w:val="000000"/>
          <w:shd w:val="clear" w:color="auto" w:fill="FFFFFF"/>
        </w:rPr>
        <w:t>with</w:t>
      </w:r>
      <w:r w:rsidR="00E96D10">
        <w:rPr>
          <w:color w:val="000000"/>
          <w:shd w:val="clear" w:color="auto" w:fill="FFFFFF"/>
        </w:rPr>
        <w:t xml:space="preserve"> Him and </w:t>
      </w:r>
      <w:r w:rsidR="00E96D10" w:rsidRPr="00E96D10">
        <w:rPr>
          <w:i/>
          <w:color w:val="000000"/>
          <w:shd w:val="clear" w:color="auto" w:fill="FFFFFF"/>
        </w:rPr>
        <w:t>towards</w:t>
      </w:r>
      <w:r w:rsidR="00E96D10">
        <w:rPr>
          <w:color w:val="000000"/>
          <w:shd w:val="clear" w:color="auto" w:fill="FFFFFF"/>
        </w:rPr>
        <w:t xml:space="preserve"> Him: </w:t>
      </w:r>
      <w:r w:rsidR="00E96D10" w:rsidRPr="00C6371A">
        <w:rPr>
          <w:color w:val="000000"/>
          <w:shd w:val="clear" w:color="auto" w:fill="FFFFFF"/>
        </w:rPr>
        <w:t>namely</w:t>
      </w:r>
      <w:r w:rsidRPr="00C6371A">
        <w:rPr>
          <w:color w:val="000000"/>
          <w:shd w:val="clear" w:color="auto" w:fill="FFFFFF"/>
        </w:rPr>
        <w:t xml:space="preserve">: </w:t>
      </w:r>
      <w:r w:rsidR="00E96D10">
        <w:rPr>
          <w:color w:val="000000"/>
          <w:shd w:val="clear" w:color="auto" w:fill="FFFFFF"/>
        </w:rPr>
        <w:t>to revere God</w:t>
      </w:r>
      <w:r w:rsidRPr="00C6371A">
        <w:rPr>
          <w:color w:val="000000"/>
          <w:shd w:val="clear" w:color="auto" w:fill="FFFFFF"/>
        </w:rPr>
        <w:t>, accept His will, know His Word, love each other throu</w:t>
      </w:r>
      <w:r w:rsidR="009579DF">
        <w:rPr>
          <w:color w:val="000000"/>
          <w:shd w:val="clear" w:color="auto" w:fill="FFFFFF"/>
        </w:rPr>
        <w:t>gh forgiveness, and resist evil</w:t>
      </w:r>
      <w:r w:rsidR="00E96D10">
        <w:rPr>
          <w:color w:val="000000"/>
          <w:shd w:val="clear" w:color="auto" w:fill="FFFFFF"/>
        </w:rPr>
        <w:t xml:space="preserve">. And during Sunday worship together, we gratefully sing this prayer – thankful to be able to look to God as a loving </w:t>
      </w:r>
      <w:r w:rsidR="008C3A86">
        <w:rPr>
          <w:color w:val="000000"/>
          <w:shd w:val="clear" w:color="auto" w:fill="FFFFFF"/>
        </w:rPr>
        <w:t>parent</w:t>
      </w:r>
      <w:r w:rsidR="00E96D10">
        <w:rPr>
          <w:color w:val="000000"/>
          <w:shd w:val="clear" w:color="auto" w:fill="FFFFFF"/>
        </w:rPr>
        <w:t>!</w:t>
      </w:r>
      <w:r w:rsidR="009579DF">
        <w:rPr>
          <w:color w:val="000000"/>
          <w:shd w:val="clear" w:color="auto" w:fill="FFFFFF"/>
        </w:rPr>
        <w:t xml:space="preserve"> </w:t>
      </w:r>
      <w:r w:rsidR="009579DF">
        <w:rPr>
          <w:color w:val="000000"/>
          <w:shd w:val="clear" w:color="auto" w:fill="FFFFFF"/>
        </w:rPr>
        <w:tab/>
      </w:r>
      <w:r w:rsidR="00E37055">
        <w:rPr>
          <w:i/>
        </w:rPr>
        <w:t xml:space="preserve"> </w:t>
      </w:r>
      <w:r w:rsidR="00E37055" w:rsidRPr="00E37055">
        <w:t>(20 min)</w:t>
      </w:r>
    </w:p>
    <w:p w14:paraId="06AA2038" w14:textId="77777777" w:rsidR="009579DF" w:rsidRDefault="009579DF" w:rsidP="009579DF">
      <w:pPr>
        <w:pStyle w:val="ListParagraph"/>
        <w:shd w:val="clear" w:color="auto" w:fill="FFFFFF"/>
        <w:spacing w:before="75"/>
      </w:pPr>
    </w:p>
    <w:p w14:paraId="47A2C65B" w14:textId="77777777" w:rsidR="00E37055" w:rsidRPr="00E37055" w:rsidRDefault="00E37055" w:rsidP="008B13B6">
      <w:pPr>
        <w:pStyle w:val="ListParagraph"/>
        <w:numPr>
          <w:ilvl w:val="0"/>
          <w:numId w:val="2"/>
        </w:numPr>
        <w:shd w:val="clear" w:color="auto" w:fill="FFFFFF"/>
        <w:spacing w:before="75"/>
      </w:pPr>
      <w:r w:rsidRPr="00F61174">
        <w:t>Church.</w:t>
      </w:r>
      <w:r>
        <w:t xml:space="preserve"> </w:t>
      </w:r>
      <w:r w:rsidR="00031FDC">
        <w:rPr>
          <w:i/>
        </w:rPr>
        <w:t xml:space="preserve">An appropriate time to enter church would be right before the Intercessions begin - (p. 34 of the Pew Book; you may leave after the Hayr Mer, following the priest’s blessing to all – p. 41). </w:t>
      </w:r>
      <w:r w:rsidRPr="00090A11">
        <w:rPr>
          <w:i/>
        </w:rPr>
        <w:t xml:space="preserve">Have students take their </w:t>
      </w:r>
      <w:r w:rsidR="00BE4C79">
        <w:rPr>
          <w:i/>
        </w:rPr>
        <w:t>P</w:t>
      </w:r>
      <w:r w:rsidRPr="00090A11">
        <w:rPr>
          <w:i/>
        </w:rPr>
        <w:t xml:space="preserve">ew </w:t>
      </w:r>
      <w:r w:rsidR="00BE4C79">
        <w:rPr>
          <w:i/>
        </w:rPr>
        <w:t>B</w:t>
      </w:r>
      <w:r w:rsidRPr="00090A11">
        <w:rPr>
          <w:i/>
        </w:rPr>
        <w:t>ooks and once in church help them find their place in the book.</w:t>
      </w:r>
      <w:r>
        <w:tab/>
      </w:r>
      <w:r>
        <w:tab/>
      </w:r>
      <w:r>
        <w:tab/>
      </w:r>
      <w:r>
        <w:tab/>
      </w:r>
      <w:r w:rsidR="00031FDC">
        <w:tab/>
      </w:r>
      <w:r w:rsidR="00031FDC">
        <w:tab/>
      </w:r>
      <w:r w:rsidR="00031FDC">
        <w:tab/>
      </w:r>
      <w:r>
        <w:t>(20 min)</w:t>
      </w:r>
    </w:p>
    <w:p w14:paraId="4AA06BDF" w14:textId="77777777" w:rsidR="006E5CAC" w:rsidRDefault="006E5CAC" w:rsidP="006E5CAC">
      <w:pPr>
        <w:rPr>
          <w:bCs/>
          <w:iCs/>
        </w:rPr>
      </w:pPr>
    </w:p>
    <w:p w14:paraId="0757298D" w14:textId="77777777" w:rsidR="00ED074A" w:rsidRPr="00C80BE6" w:rsidRDefault="00E37055" w:rsidP="00F61174">
      <w:pPr>
        <w:pStyle w:val="ListParagraph"/>
        <w:numPr>
          <w:ilvl w:val="0"/>
          <w:numId w:val="2"/>
        </w:numPr>
      </w:pPr>
      <w:r w:rsidRPr="00090A11">
        <w:rPr>
          <w:i/>
          <w:color w:val="000000"/>
          <w:shd w:val="clear" w:color="auto" w:fill="FFFFFF"/>
        </w:rPr>
        <w:t xml:space="preserve">Back in class, distribute hand-out, allow </w:t>
      </w:r>
      <w:r w:rsidR="00505057" w:rsidRPr="00090A11">
        <w:rPr>
          <w:i/>
          <w:color w:val="000000"/>
          <w:shd w:val="clear" w:color="auto" w:fill="FFFFFF"/>
        </w:rPr>
        <w:t>2</w:t>
      </w:r>
      <w:r w:rsidRPr="00090A11">
        <w:rPr>
          <w:i/>
          <w:color w:val="000000"/>
          <w:shd w:val="clear" w:color="auto" w:fill="FFFFFF"/>
        </w:rPr>
        <w:t xml:space="preserve"> minute</w:t>
      </w:r>
      <w:r w:rsidR="00505057" w:rsidRPr="00090A11">
        <w:rPr>
          <w:i/>
          <w:color w:val="000000"/>
          <w:shd w:val="clear" w:color="auto" w:fill="FFFFFF"/>
        </w:rPr>
        <w:t>s</w:t>
      </w:r>
      <w:r w:rsidRPr="00090A11">
        <w:rPr>
          <w:i/>
          <w:color w:val="000000"/>
          <w:shd w:val="clear" w:color="auto" w:fill="FFFFFF"/>
        </w:rPr>
        <w:t xml:space="preserve"> for students to fill in the blanks and then pray as follows: You say </w:t>
      </w:r>
      <w:r w:rsidR="00505057" w:rsidRPr="00090A11">
        <w:rPr>
          <w:i/>
          <w:color w:val="000000"/>
          <w:shd w:val="clear" w:color="auto" w:fill="FFFFFF"/>
        </w:rPr>
        <w:t>each</w:t>
      </w:r>
      <w:r w:rsidRPr="00090A11">
        <w:rPr>
          <w:i/>
          <w:color w:val="000000"/>
          <w:shd w:val="clear" w:color="auto" w:fill="FFFFFF"/>
        </w:rPr>
        <w:t xml:space="preserve"> line and students simultaneously </w:t>
      </w:r>
      <w:r w:rsidR="00505057" w:rsidRPr="00090A11">
        <w:rPr>
          <w:i/>
          <w:color w:val="000000"/>
          <w:shd w:val="clear" w:color="auto" w:fill="FFFFFF"/>
        </w:rPr>
        <w:t>complete it aloud with their words. It will be a symphony!</w:t>
      </w:r>
      <w:r w:rsidR="00505057" w:rsidRPr="00090A11">
        <w:rPr>
          <w:i/>
          <w:color w:val="000000"/>
          <w:shd w:val="clear" w:color="auto" w:fill="FFFFFF"/>
        </w:rPr>
        <w:tab/>
      </w:r>
      <w:r w:rsidR="00505057">
        <w:rPr>
          <w:color w:val="000000"/>
          <w:shd w:val="clear" w:color="auto" w:fill="FFFFFF"/>
        </w:rPr>
        <w:tab/>
      </w:r>
      <w:r w:rsidR="00505057">
        <w:rPr>
          <w:color w:val="000000"/>
          <w:shd w:val="clear" w:color="auto" w:fill="FFFFFF"/>
        </w:rPr>
        <w:tab/>
      </w:r>
      <w:r w:rsidR="00505057">
        <w:rPr>
          <w:color w:val="000000"/>
          <w:shd w:val="clear" w:color="auto" w:fill="FFFFFF"/>
        </w:rPr>
        <w:tab/>
      </w:r>
      <w:r w:rsidR="00505057">
        <w:rPr>
          <w:color w:val="000000"/>
          <w:shd w:val="clear" w:color="auto" w:fill="FFFFFF"/>
        </w:rPr>
        <w:tab/>
        <w:t>(5 min)</w:t>
      </w:r>
    </w:p>
    <w:p w14:paraId="35E1AA0A" w14:textId="77777777" w:rsidR="00C80BE6" w:rsidRDefault="00C80BE6" w:rsidP="00C80BE6">
      <w:pPr>
        <w:pStyle w:val="ListParagraph"/>
      </w:pPr>
    </w:p>
    <w:p w14:paraId="2D4514BB" w14:textId="77777777" w:rsidR="00C80BE6" w:rsidRDefault="00C80BE6" w:rsidP="00C80BE6"/>
    <w:p w14:paraId="4E390E45" w14:textId="77777777" w:rsidR="00C80BE6" w:rsidRDefault="00C80BE6" w:rsidP="00C80BE6"/>
    <w:p w14:paraId="7DE539B7" w14:textId="77777777" w:rsidR="00C80BE6" w:rsidRDefault="00C80BE6" w:rsidP="00C80BE6"/>
    <w:p w14:paraId="5DE41AB7" w14:textId="77777777" w:rsidR="00C80BE6" w:rsidRDefault="00C80BE6" w:rsidP="00C80BE6"/>
    <w:p w14:paraId="12E1B46D" w14:textId="77777777" w:rsidR="00C80BE6" w:rsidRDefault="00C80BE6" w:rsidP="00C80BE6"/>
    <w:p w14:paraId="77D37A2F" w14:textId="77777777" w:rsidR="00C80BE6" w:rsidRDefault="00C80BE6" w:rsidP="00C80BE6"/>
    <w:p w14:paraId="07034CF2" w14:textId="77777777" w:rsidR="00C80BE6" w:rsidRDefault="00C80BE6" w:rsidP="00C80BE6"/>
    <w:p w14:paraId="24AB9ABC" w14:textId="77777777" w:rsidR="00C80BE6" w:rsidRDefault="00C80BE6" w:rsidP="00C80BE6"/>
    <w:p w14:paraId="665BE853" w14:textId="77777777" w:rsidR="00C80BE6" w:rsidRDefault="00C80BE6" w:rsidP="00C80BE6"/>
    <w:p w14:paraId="6EECA3AC" w14:textId="77777777" w:rsidR="00C80BE6" w:rsidRDefault="00C80BE6" w:rsidP="00C80BE6"/>
    <w:p w14:paraId="074FF06E" w14:textId="77777777" w:rsidR="00C80BE6" w:rsidRDefault="00C80BE6" w:rsidP="00C80BE6"/>
    <w:p w14:paraId="20C751A7" w14:textId="77777777" w:rsidR="00C80BE6" w:rsidRDefault="00C80BE6" w:rsidP="00C80BE6"/>
    <w:p w14:paraId="19943528" w14:textId="77777777" w:rsidR="00C80BE6" w:rsidRDefault="00C80BE6" w:rsidP="00C80BE6"/>
    <w:p w14:paraId="65C80FED" w14:textId="77777777" w:rsidR="00C80BE6" w:rsidRDefault="00C80BE6" w:rsidP="00C80BE6"/>
    <w:p w14:paraId="4717F37A" w14:textId="77777777" w:rsidR="00C80BE6" w:rsidRDefault="00C80BE6" w:rsidP="00C80BE6"/>
    <w:p w14:paraId="7CE47D3D" w14:textId="77777777" w:rsidR="00C80BE6" w:rsidRDefault="00C80BE6" w:rsidP="00C80BE6"/>
    <w:p w14:paraId="64A578E8" w14:textId="77777777" w:rsidR="00C80BE6" w:rsidRDefault="00C80BE6" w:rsidP="00C80BE6"/>
    <w:p w14:paraId="3B1C3DEA" w14:textId="77777777" w:rsidR="00C80BE6" w:rsidRDefault="00C80BE6" w:rsidP="00C80BE6"/>
    <w:p w14:paraId="4580077C" w14:textId="77777777" w:rsidR="00C80BE6" w:rsidRDefault="00C80BE6" w:rsidP="00C80BE6"/>
    <w:p w14:paraId="5BABF2D7" w14:textId="77777777" w:rsidR="00C80BE6" w:rsidRDefault="00C80BE6" w:rsidP="00C80BE6"/>
    <w:p w14:paraId="6E90174A" w14:textId="77777777" w:rsidR="00C80BE6" w:rsidRDefault="00C80BE6" w:rsidP="00C80BE6"/>
    <w:p w14:paraId="28DA7562" w14:textId="77777777" w:rsidR="00C80BE6" w:rsidRDefault="00C80BE6" w:rsidP="00C80BE6">
      <w:pPr>
        <w:jc w:val="center"/>
        <w:rPr>
          <w:b/>
          <w:sz w:val="48"/>
          <w:szCs w:val="48"/>
        </w:rPr>
      </w:pPr>
      <w:r w:rsidRPr="00C80BE6">
        <w:rPr>
          <w:b/>
          <w:sz w:val="48"/>
          <w:szCs w:val="48"/>
        </w:rPr>
        <w:t>In a Word: The Lord’s Prayer</w:t>
      </w:r>
    </w:p>
    <w:p w14:paraId="5FD6020C" w14:textId="77777777" w:rsidR="00C80BE6" w:rsidRPr="00C80BE6" w:rsidRDefault="00C80BE6" w:rsidP="00C80BE6">
      <w:pPr>
        <w:jc w:val="center"/>
        <w:rPr>
          <w:b/>
          <w:sz w:val="48"/>
          <w:szCs w:val="48"/>
        </w:rPr>
      </w:pPr>
    </w:p>
    <w:p w14:paraId="30197135" w14:textId="77777777" w:rsidR="00C80BE6" w:rsidRPr="00C80BE6" w:rsidRDefault="00C80BE6" w:rsidP="00C80BE6">
      <w:pPr>
        <w:jc w:val="center"/>
        <w:rPr>
          <w:b/>
          <w:sz w:val="40"/>
          <w:szCs w:val="40"/>
        </w:rPr>
      </w:pPr>
      <w:r>
        <w:rPr>
          <w:noProof/>
        </w:rPr>
        <w:drawing>
          <wp:inline distT="0" distB="0" distL="0" distR="0" wp14:anchorId="2F1ECD81" wp14:editId="4BBE9B1D">
            <wp:extent cx="3163592" cy="1971675"/>
            <wp:effectExtent l="0" t="0" r="0" b="0"/>
            <wp:docPr id="1" name="Picture 1" descr="Lord's Prayer: Our Father - Bethel Assembly Church in Fosston,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d's Prayer: Our Father - Bethel Assembly Church in Fosston, M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429" cy="1974690"/>
                    </a:xfrm>
                    <a:prstGeom prst="rect">
                      <a:avLst/>
                    </a:prstGeom>
                    <a:noFill/>
                    <a:ln>
                      <a:noFill/>
                    </a:ln>
                  </pic:spPr>
                </pic:pic>
              </a:graphicData>
            </a:graphic>
          </wp:inline>
        </w:drawing>
      </w:r>
    </w:p>
    <w:p w14:paraId="5B18D8D7" w14:textId="77777777" w:rsidR="00C80BE6" w:rsidRDefault="00C80BE6" w:rsidP="00C80BE6">
      <w:pPr>
        <w:rPr>
          <w:i/>
        </w:rPr>
      </w:pPr>
    </w:p>
    <w:p w14:paraId="6343A118" w14:textId="77777777" w:rsidR="00C80BE6" w:rsidRPr="00C80BE6" w:rsidRDefault="00C80BE6" w:rsidP="00C80BE6">
      <w:pPr>
        <w:rPr>
          <w:i/>
          <w:sz w:val="28"/>
          <w:szCs w:val="28"/>
        </w:rPr>
      </w:pPr>
      <w:r w:rsidRPr="00C80BE6">
        <w:rPr>
          <w:i/>
          <w:sz w:val="28"/>
          <w:szCs w:val="28"/>
        </w:rPr>
        <w:t xml:space="preserve">Read each line of the Lord’s prayer and sum up its meaning for you in a single word (or </w:t>
      </w:r>
      <w:r>
        <w:rPr>
          <w:i/>
          <w:sz w:val="28"/>
          <w:szCs w:val="28"/>
        </w:rPr>
        <w:t>2-3</w:t>
      </w:r>
      <w:r w:rsidRPr="00C80BE6">
        <w:rPr>
          <w:i/>
          <w:sz w:val="28"/>
          <w:szCs w:val="28"/>
        </w:rPr>
        <w:t>.)</w:t>
      </w:r>
    </w:p>
    <w:p w14:paraId="348812A0" w14:textId="77777777" w:rsidR="00C80BE6" w:rsidRPr="00C80BE6" w:rsidRDefault="00C80BE6" w:rsidP="00C80BE6">
      <w:pPr>
        <w:rPr>
          <w:i/>
          <w:sz w:val="28"/>
          <w:szCs w:val="28"/>
        </w:rPr>
      </w:pPr>
      <w:r w:rsidRPr="00C80BE6">
        <w:rPr>
          <w:i/>
          <w:sz w:val="28"/>
          <w:szCs w:val="28"/>
        </w:rPr>
        <w:t>Don’t use any words that appear in the line.</w:t>
      </w:r>
    </w:p>
    <w:p w14:paraId="633F5618" w14:textId="77777777" w:rsidR="00C80BE6" w:rsidRPr="00C80BE6" w:rsidRDefault="00C80BE6" w:rsidP="00C80BE6">
      <w:pPr>
        <w:rPr>
          <w:sz w:val="28"/>
          <w:szCs w:val="28"/>
        </w:rPr>
      </w:pPr>
    </w:p>
    <w:p w14:paraId="0FD6CBFC" w14:textId="77777777" w:rsidR="00C80BE6" w:rsidRPr="00C80BE6" w:rsidRDefault="00C80BE6" w:rsidP="00C80BE6">
      <w:pPr>
        <w:pStyle w:val="Default"/>
        <w:rPr>
          <w:rFonts w:ascii="Times New Roman" w:hAnsi="Times New Roman" w:cs="Times New Roman"/>
          <w:sz w:val="28"/>
          <w:szCs w:val="28"/>
        </w:rPr>
      </w:pPr>
      <w:r w:rsidRPr="00C80BE6">
        <w:rPr>
          <w:rFonts w:ascii="Times New Roman" w:hAnsi="Times New Roman" w:cs="Times New Roman"/>
          <w:sz w:val="28"/>
          <w:szCs w:val="28"/>
        </w:rPr>
        <w:t>Our Father who art in heaven, _____</w:t>
      </w:r>
      <w:r w:rsidR="00BE4C79">
        <w:rPr>
          <w:rFonts w:ascii="Times New Roman" w:hAnsi="Times New Roman" w:cs="Times New Roman"/>
          <w:sz w:val="28"/>
          <w:szCs w:val="28"/>
        </w:rPr>
        <w:t>___</w:t>
      </w:r>
    </w:p>
    <w:p w14:paraId="3E5C404A" w14:textId="77777777" w:rsidR="00C80BE6" w:rsidRPr="00C80BE6" w:rsidRDefault="00C80BE6" w:rsidP="00C80BE6">
      <w:pPr>
        <w:pStyle w:val="Default"/>
        <w:rPr>
          <w:rFonts w:ascii="Times New Roman" w:hAnsi="Times New Roman" w:cs="Times New Roman"/>
          <w:sz w:val="28"/>
          <w:szCs w:val="28"/>
        </w:rPr>
      </w:pPr>
      <w:r w:rsidRPr="00C80BE6">
        <w:rPr>
          <w:rFonts w:ascii="Times New Roman" w:hAnsi="Times New Roman" w:cs="Times New Roman"/>
          <w:sz w:val="28"/>
          <w:szCs w:val="28"/>
        </w:rPr>
        <w:t>hallowed be thy name. ___________</w:t>
      </w:r>
      <w:r w:rsidR="00BE4C79">
        <w:rPr>
          <w:rFonts w:ascii="Times New Roman" w:hAnsi="Times New Roman" w:cs="Times New Roman"/>
          <w:sz w:val="28"/>
          <w:szCs w:val="28"/>
        </w:rPr>
        <w:t>___</w:t>
      </w:r>
    </w:p>
    <w:p w14:paraId="741B2422" w14:textId="77777777" w:rsidR="00C80BE6" w:rsidRPr="00C80BE6" w:rsidRDefault="00C80BE6" w:rsidP="00C80BE6">
      <w:pPr>
        <w:pStyle w:val="Default"/>
        <w:rPr>
          <w:rFonts w:ascii="Times New Roman" w:hAnsi="Times New Roman" w:cs="Times New Roman"/>
          <w:sz w:val="28"/>
          <w:szCs w:val="28"/>
        </w:rPr>
      </w:pPr>
      <w:r w:rsidRPr="00C80BE6">
        <w:rPr>
          <w:rFonts w:ascii="Times New Roman" w:hAnsi="Times New Roman" w:cs="Times New Roman"/>
          <w:sz w:val="28"/>
          <w:szCs w:val="28"/>
        </w:rPr>
        <w:t>Thy kingdom come, ______________</w:t>
      </w:r>
      <w:r w:rsidR="00BE4C79">
        <w:rPr>
          <w:rFonts w:ascii="Times New Roman" w:hAnsi="Times New Roman" w:cs="Times New Roman"/>
          <w:sz w:val="28"/>
          <w:szCs w:val="28"/>
        </w:rPr>
        <w:t>__</w:t>
      </w:r>
    </w:p>
    <w:p w14:paraId="5046109B" w14:textId="77777777" w:rsidR="00C80BE6" w:rsidRPr="00C80BE6" w:rsidRDefault="00C80BE6" w:rsidP="00C80BE6">
      <w:pPr>
        <w:pStyle w:val="Default"/>
        <w:rPr>
          <w:rFonts w:ascii="Times New Roman" w:hAnsi="Times New Roman" w:cs="Times New Roman"/>
          <w:sz w:val="28"/>
          <w:szCs w:val="28"/>
        </w:rPr>
      </w:pPr>
      <w:r w:rsidRPr="00C80BE6">
        <w:rPr>
          <w:rFonts w:ascii="Times New Roman" w:hAnsi="Times New Roman" w:cs="Times New Roman"/>
          <w:sz w:val="28"/>
          <w:szCs w:val="28"/>
        </w:rPr>
        <w:t>thy will be done _________________</w:t>
      </w:r>
      <w:r w:rsidR="00BE4C79">
        <w:rPr>
          <w:rFonts w:ascii="Times New Roman" w:hAnsi="Times New Roman" w:cs="Times New Roman"/>
          <w:sz w:val="28"/>
          <w:szCs w:val="28"/>
        </w:rPr>
        <w:t>__</w:t>
      </w:r>
    </w:p>
    <w:p w14:paraId="2AF7E5A6" w14:textId="77777777" w:rsidR="00C80BE6" w:rsidRPr="00C80BE6" w:rsidRDefault="00C80BE6" w:rsidP="00C80BE6">
      <w:pPr>
        <w:pStyle w:val="Default"/>
        <w:rPr>
          <w:rFonts w:ascii="Times New Roman" w:hAnsi="Times New Roman" w:cs="Times New Roman"/>
          <w:sz w:val="28"/>
          <w:szCs w:val="28"/>
        </w:rPr>
      </w:pPr>
      <w:r w:rsidRPr="00C80BE6">
        <w:rPr>
          <w:rFonts w:ascii="Times New Roman" w:hAnsi="Times New Roman" w:cs="Times New Roman"/>
          <w:sz w:val="28"/>
          <w:szCs w:val="28"/>
        </w:rPr>
        <w:t>on earth as it is in heaven. ________</w:t>
      </w:r>
      <w:r w:rsidR="00BE4C79">
        <w:rPr>
          <w:rFonts w:ascii="Times New Roman" w:hAnsi="Times New Roman" w:cs="Times New Roman"/>
          <w:sz w:val="28"/>
          <w:szCs w:val="28"/>
        </w:rPr>
        <w:t>__</w:t>
      </w:r>
      <w:r w:rsidRPr="00C80BE6">
        <w:rPr>
          <w:rFonts w:ascii="Times New Roman" w:hAnsi="Times New Roman" w:cs="Times New Roman"/>
          <w:sz w:val="28"/>
          <w:szCs w:val="28"/>
        </w:rPr>
        <w:t>_</w:t>
      </w:r>
    </w:p>
    <w:p w14:paraId="0331D4E5" w14:textId="77777777" w:rsidR="00C80BE6" w:rsidRPr="00C80BE6" w:rsidRDefault="00C80BE6" w:rsidP="00C80BE6">
      <w:pPr>
        <w:pStyle w:val="Default"/>
        <w:rPr>
          <w:rFonts w:ascii="Times New Roman" w:hAnsi="Times New Roman" w:cs="Times New Roman"/>
          <w:sz w:val="28"/>
          <w:szCs w:val="28"/>
        </w:rPr>
      </w:pPr>
      <w:r w:rsidRPr="00C80BE6">
        <w:rPr>
          <w:rFonts w:ascii="Times New Roman" w:hAnsi="Times New Roman" w:cs="Times New Roman"/>
          <w:sz w:val="28"/>
          <w:szCs w:val="28"/>
        </w:rPr>
        <w:t>Give us this day our daily bread ___</w:t>
      </w:r>
      <w:r w:rsidR="00BE4C79">
        <w:rPr>
          <w:rFonts w:ascii="Times New Roman" w:hAnsi="Times New Roman" w:cs="Times New Roman"/>
          <w:sz w:val="28"/>
          <w:szCs w:val="28"/>
        </w:rPr>
        <w:t>__</w:t>
      </w:r>
      <w:r w:rsidRPr="00C80BE6">
        <w:rPr>
          <w:rFonts w:ascii="Times New Roman" w:hAnsi="Times New Roman" w:cs="Times New Roman"/>
          <w:sz w:val="28"/>
          <w:szCs w:val="28"/>
        </w:rPr>
        <w:t>_</w:t>
      </w:r>
    </w:p>
    <w:p w14:paraId="29C10286" w14:textId="77777777" w:rsidR="00C80BE6" w:rsidRPr="00C80BE6" w:rsidRDefault="00C80BE6" w:rsidP="00C80BE6">
      <w:pPr>
        <w:pStyle w:val="Default"/>
        <w:rPr>
          <w:rFonts w:ascii="Times New Roman" w:hAnsi="Times New Roman" w:cs="Times New Roman"/>
          <w:sz w:val="28"/>
          <w:szCs w:val="28"/>
        </w:rPr>
      </w:pPr>
      <w:r w:rsidRPr="00C80BE6">
        <w:rPr>
          <w:rFonts w:ascii="Times New Roman" w:hAnsi="Times New Roman" w:cs="Times New Roman"/>
          <w:sz w:val="28"/>
          <w:szCs w:val="28"/>
        </w:rPr>
        <w:t>and forgive us our debts __________</w:t>
      </w:r>
      <w:r w:rsidR="00BE4C79">
        <w:rPr>
          <w:rFonts w:ascii="Times New Roman" w:hAnsi="Times New Roman" w:cs="Times New Roman"/>
          <w:sz w:val="28"/>
          <w:szCs w:val="28"/>
        </w:rPr>
        <w:t>__</w:t>
      </w:r>
    </w:p>
    <w:p w14:paraId="6C8AA466" w14:textId="77777777" w:rsidR="00C80BE6" w:rsidRPr="00C80BE6" w:rsidRDefault="00C80BE6" w:rsidP="00C80BE6">
      <w:pPr>
        <w:pStyle w:val="Default"/>
        <w:rPr>
          <w:rFonts w:ascii="Times New Roman" w:hAnsi="Times New Roman" w:cs="Times New Roman"/>
          <w:sz w:val="28"/>
          <w:szCs w:val="28"/>
        </w:rPr>
      </w:pPr>
      <w:r w:rsidRPr="00C80BE6">
        <w:rPr>
          <w:rFonts w:ascii="Times New Roman" w:hAnsi="Times New Roman" w:cs="Times New Roman"/>
          <w:sz w:val="28"/>
          <w:szCs w:val="28"/>
        </w:rPr>
        <w:t>as we forgive our debtors._________</w:t>
      </w:r>
      <w:r w:rsidR="00BE4C79">
        <w:rPr>
          <w:rFonts w:ascii="Times New Roman" w:hAnsi="Times New Roman" w:cs="Times New Roman"/>
          <w:sz w:val="28"/>
          <w:szCs w:val="28"/>
        </w:rPr>
        <w:t>__</w:t>
      </w:r>
    </w:p>
    <w:p w14:paraId="1DD1C61B" w14:textId="77777777" w:rsidR="00C80BE6" w:rsidRPr="00C80BE6" w:rsidRDefault="00C80BE6" w:rsidP="00C80BE6">
      <w:pPr>
        <w:pStyle w:val="Default"/>
        <w:rPr>
          <w:rFonts w:ascii="Times New Roman" w:hAnsi="Times New Roman" w:cs="Times New Roman"/>
          <w:sz w:val="28"/>
          <w:szCs w:val="28"/>
        </w:rPr>
      </w:pPr>
      <w:r w:rsidRPr="00C80BE6">
        <w:rPr>
          <w:rFonts w:ascii="Times New Roman" w:hAnsi="Times New Roman" w:cs="Times New Roman"/>
          <w:sz w:val="28"/>
          <w:szCs w:val="28"/>
        </w:rPr>
        <w:t>And lead us not into</w:t>
      </w:r>
    </w:p>
    <w:p w14:paraId="13A9C6C3" w14:textId="77777777" w:rsidR="00C80BE6" w:rsidRPr="00C80BE6" w:rsidRDefault="00C80BE6" w:rsidP="00C80BE6">
      <w:pPr>
        <w:pStyle w:val="Default"/>
        <w:rPr>
          <w:rFonts w:ascii="Times New Roman" w:hAnsi="Times New Roman" w:cs="Times New Roman"/>
          <w:sz w:val="28"/>
          <w:szCs w:val="28"/>
        </w:rPr>
      </w:pPr>
      <w:r w:rsidRPr="00C80BE6">
        <w:rPr>
          <w:rFonts w:ascii="Times New Roman" w:hAnsi="Times New Roman" w:cs="Times New Roman"/>
          <w:sz w:val="28"/>
          <w:szCs w:val="28"/>
        </w:rPr>
        <w:t>temptation, __________________</w:t>
      </w:r>
      <w:r w:rsidR="00BE4C79">
        <w:rPr>
          <w:rFonts w:ascii="Times New Roman" w:hAnsi="Times New Roman" w:cs="Times New Roman"/>
          <w:sz w:val="28"/>
          <w:szCs w:val="28"/>
        </w:rPr>
        <w:t>____</w:t>
      </w:r>
    </w:p>
    <w:p w14:paraId="733AEF38" w14:textId="77777777" w:rsidR="00C80BE6" w:rsidRPr="00C80BE6" w:rsidRDefault="00C80BE6" w:rsidP="00C80BE6">
      <w:pPr>
        <w:pStyle w:val="Default"/>
        <w:rPr>
          <w:rFonts w:ascii="Times New Roman" w:hAnsi="Times New Roman" w:cs="Times New Roman"/>
          <w:sz w:val="28"/>
          <w:szCs w:val="28"/>
        </w:rPr>
      </w:pPr>
      <w:r w:rsidRPr="00C80BE6">
        <w:rPr>
          <w:rFonts w:ascii="Times New Roman" w:hAnsi="Times New Roman" w:cs="Times New Roman"/>
          <w:sz w:val="28"/>
          <w:szCs w:val="28"/>
        </w:rPr>
        <w:t>but deliver us from evil,___________</w:t>
      </w:r>
      <w:r w:rsidR="00BE4C79">
        <w:rPr>
          <w:rFonts w:ascii="Times New Roman" w:hAnsi="Times New Roman" w:cs="Times New Roman"/>
          <w:sz w:val="28"/>
          <w:szCs w:val="28"/>
        </w:rPr>
        <w:t>_</w:t>
      </w:r>
    </w:p>
    <w:p w14:paraId="36F82304" w14:textId="77777777" w:rsidR="00C80BE6" w:rsidRPr="00C80BE6" w:rsidRDefault="00C80BE6" w:rsidP="00C80BE6">
      <w:pPr>
        <w:pStyle w:val="Default"/>
        <w:rPr>
          <w:rFonts w:ascii="Times New Roman" w:hAnsi="Times New Roman" w:cs="Times New Roman"/>
          <w:sz w:val="28"/>
          <w:szCs w:val="28"/>
        </w:rPr>
      </w:pPr>
      <w:r w:rsidRPr="00C80BE6">
        <w:rPr>
          <w:rFonts w:ascii="Times New Roman" w:hAnsi="Times New Roman" w:cs="Times New Roman"/>
          <w:sz w:val="28"/>
          <w:szCs w:val="28"/>
        </w:rPr>
        <w:t>for thine is the kingdom __________</w:t>
      </w:r>
      <w:r w:rsidR="00BE4C79">
        <w:rPr>
          <w:rFonts w:ascii="Times New Roman" w:hAnsi="Times New Roman" w:cs="Times New Roman"/>
          <w:sz w:val="28"/>
          <w:szCs w:val="28"/>
        </w:rPr>
        <w:t>_</w:t>
      </w:r>
      <w:r w:rsidRPr="00C80BE6">
        <w:rPr>
          <w:rFonts w:ascii="Times New Roman" w:hAnsi="Times New Roman" w:cs="Times New Roman"/>
          <w:sz w:val="28"/>
          <w:szCs w:val="28"/>
        </w:rPr>
        <w:t>_</w:t>
      </w:r>
    </w:p>
    <w:p w14:paraId="68642B0A" w14:textId="77777777" w:rsidR="00C80BE6" w:rsidRPr="00C80BE6" w:rsidRDefault="00C80BE6" w:rsidP="00C80BE6">
      <w:pPr>
        <w:pStyle w:val="Default"/>
        <w:rPr>
          <w:rFonts w:ascii="Times New Roman" w:hAnsi="Times New Roman" w:cs="Times New Roman"/>
          <w:sz w:val="28"/>
          <w:szCs w:val="28"/>
        </w:rPr>
      </w:pPr>
      <w:r w:rsidRPr="00C80BE6">
        <w:rPr>
          <w:rFonts w:ascii="Times New Roman" w:hAnsi="Times New Roman" w:cs="Times New Roman"/>
          <w:sz w:val="28"/>
          <w:szCs w:val="28"/>
        </w:rPr>
        <w:t>and the power _________________</w:t>
      </w:r>
      <w:r w:rsidR="00BE4C79">
        <w:rPr>
          <w:rFonts w:ascii="Times New Roman" w:hAnsi="Times New Roman" w:cs="Times New Roman"/>
          <w:sz w:val="28"/>
          <w:szCs w:val="28"/>
        </w:rPr>
        <w:t>__</w:t>
      </w:r>
      <w:r w:rsidRPr="00C80BE6">
        <w:rPr>
          <w:rFonts w:ascii="Times New Roman" w:hAnsi="Times New Roman" w:cs="Times New Roman"/>
          <w:sz w:val="28"/>
          <w:szCs w:val="28"/>
        </w:rPr>
        <w:t>_</w:t>
      </w:r>
    </w:p>
    <w:p w14:paraId="65D40F9F" w14:textId="77777777" w:rsidR="00C80BE6" w:rsidRPr="00C80BE6" w:rsidRDefault="00C80BE6" w:rsidP="00C80BE6">
      <w:pPr>
        <w:pStyle w:val="Default"/>
        <w:rPr>
          <w:rFonts w:ascii="Times New Roman" w:hAnsi="Times New Roman" w:cs="Times New Roman"/>
          <w:sz w:val="28"/>
          <w:szCs w:val="28"/>
        </w:rPr>
      </w:pPr>
      <w:r w:rsidRPr="00C80BE6">
        <w:rPr>
          <w:rFonts w:ascii="Times New Roman" w:hAnsi="Times New Roman" w:cs="Times New Roman"/>
          <w:sz w:val="28"/>
          <w:szCs w:val="28"/>
        </w:rPr>
        <w:t>and the glory forever _____________</w:t>
      </w:r>
      <w:r w:rsidR="00BE4C79">
        <w:rPr>
          <w:rFonts w:ascii="Times New Roman" w:hAnsi="Times New Roman" w:cs="Times New Roman"/>
          <w:sz w:val="28"/>
          <w:szCs w:val="28"/>
        </w:rPr>
        <w:t>_</w:t>
      </w:r>
    </w:p>
    <w:p w14:paraId="136843AC" w14:textId="77777777" w:rsidR="00C80BE6" w:rsidRPr="00C80BE6" w:rsidRDefault="00C80BE6" w:rsidP="00C80BE6">
      <w:pPr>
        <w:pStyle w:val="Default"/>
        <w:rPr>
          <w:rFonts w:ascii="Times New Roman" w:hAnsi="Times New Roman" w:cs="Times New Roman"/>
          <w:sz w:val="28"/>
          <w:szCs w:val="28"/>
        </w:rPr>
      </w:pPr>
    </w:p>
    <w:p w14:paraId="21F8C918" w14:textId="77777777" w:rsidR="006E5CAC" w:rsidRPr="00C80BE6" w:rsidRDefault="00C80BE6" w:rsidP="00884D2F">
      <w:pPr>
        <w:pStyle w:val="Default"/>
        <w:rPr>
          <w:sz w:val="28"/>
          <w:szCs w:val="28"/>
        </w:rPr>
      </w:pPr>
      <w:r w:rsidRPr="00C80BE6">
        <w:rPr>
          <w:rFonts w:ascii="Times New Roman" w:hAnsi="Times New Roman" w:cs="Times New Roman"/>
          <w:sz w:val="28"/>
          <w:szCs w:val="28"/>
        </w:rPr>
        <w:t>Amen. ___________</w:t>
      </w:r>
    </w:p>
    <w:p w14:paraId="60476C9E" w14:textId="77777777" w:rsidR="00A816A6" w:rsidRPr="00C80BE6" w:rsidRDefault="00A816A6" w:rsidP="00C80BE6">
      <w:pPr>
        <w:rPr>
          <w:sz w:val="28"/>
          <w:szCs w:val="28"/>
        </w:rPr>
      </w:pPr>
    </w:p>
    <w:sectPr w:rsidR="00A816A6" w:rsidRPr="00C80BE6" w:rsidSect="00C80BE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43B42"/>
    <w:multiLevelType w:val="hybridMultilevel"/>
    <w:tmpl w:val="467ED7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E0D0828"/>
    <w:multiLevelType w:val="hybridMultilevel"/>
    <w:tmpl w:val="888E3E7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F0F6329"/>
    <w:multiLevelType w:val="hybridMultilevel"/>
    <w:tmpl w:val="888E3E7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24356926">
    <w:abstractNumId w:val="0"/>
  </w:num>
  <w:num w:numId="2" w16cid:durableId="1178813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494606">
    <w:abstractNumId w:val="1"/>
  </w:num>
  <w:num w:numId="4" w16cid:durableId="570121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AC"/>
    <w:rsid w:val="00031FDC"/>
    <w:rsid w:val="00090A11"/>
    <w:rsid w:val="000A41D5"/>
    <w:rsid w:val="00183FC0"/>
    <w:rsid w:val="00193DD2"/>
    <w:rsid w:val="002551F4"/>
    <w:rsid w:val="002E3F93"/>
    <w:rsid w:val="00310E84"/>
    <w:rsid w:val="00462297"/>
    <w:rsid w:val="00505057"/>
    <w:rsid w:val="005B2FE4"/>
    <w:rsid w:val="006A3AA2"/>
    <w:rsid w:val="006C0CD9"/>
    <w:rsid w:val="006E5CAC"/>
    <w:rsid w:val="006F7336"/>
    <w:rsid w:val="007D1FE9"/>
    <w:rsid w:val="007E039E"/>
    <w:rsid w:val="00884D2F"/>
    <w:rsid w:val="008B13B6"/>
    <w:rsid w:val="008C3A86"/>
    <w:rsid w:val="009579DF"/>
    <w:rsid w:val="009611CE"/>
    <w:rsid w:val="009869E9"/>
    <w:rsid w:val="009F6A5C"/>
    <w:rsid w:val="00A816A6"/>
    <w:rsid w:val="00AA1508"/>
    <w:rsid w:val="00BA6B34"/>
    <w:rsid w:val="00BE4C79"/>
    <w:rsid w:val="00C07D82"/>
    <w:rsid w:val="00C6371A"/>
    <w:rsid w:val="00C80BE6"/>
    <w:rsid w:val="00C8551C"/>
    <w:rsid w:val="00E37055"/>
    <w:rsid w:val="00E96D10"/>
    <w:rsid w:val="00ED074A"/>
    <w:rsid w:val="00F14D91"/>
    <w:rsid w:val="00F61174"/>
    <w:rsid w:val="00FE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9F92"/>
  <w15:chartTrackingRefBased/>
  <w15:docId w15:val="{B8CA31FD-9669-44D4-BB6B-8CF81979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C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CAC"/>
    <w:pPr>
      <w:ind w:left="720"/>
      <w:contextualSpacing/>
    </w:pPr>
  </w:style>
  <w:style w:type="character" w:customStyle="1" w:styleId="text">
    <w:name w:val="text"/>
    <w:basedOn w:val="DefaultParagraphFont"/>
    <w:rsid w:val="006E5CAC"/>
  </w:style>
  <w:style w:type="character" w:styleId="Hyperlink">
    <w:name w:val="Hyperlink"/>
    <w:basedOn w:val="DefaultParagraphFont"/>
    <w:uiPriority w:val="99"/>
    <w:semiHidden/>
    <w:unhideWhenUsed/>
    <w:rsid w:val="007E039E"/>
    <w:rPr>
      <w:color w:val="0000FF"/>
      <w:u w:val="single"/>
    </w:rPr>
  </w:style>
  <w:style w:type="paragraph" w:styleId="NormalWeb">
    <w:name w:val="Normal (Web)"/>
    <w:basedOn w:val="Normal"/>
    <w:uiPriority w:val="99"/>
    <w:unhideWhenUsed/>
    <w:rsid w:val="007E039E"/>
    <w:pPr>
      <w:spacing w:before="100" w:beforeAutospacing="1" w:after="100" w:afterAutospacing="1"/>
    </w:pPr>
  </w:style>
  <w:style w:type="paragraph" w:customStyle="1" w:styleId="Default">
    <w:name w:val="Default"/>
    <w:basedOn w:val="Normal"/>
    <w:rsid w:val="00C80BE6"/>
    <w:pPr>
      <w:autoSpaceDE w:val="0"/>
      <w:autoSpaceDN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97951">
      <w:bodyDiv w:val="1"/>
      <w:marLeft w:val="0"/>
      <w:marRight w:val="0"/>
      <w:marTop w:val="0"/>
      <w:marBottom w:val="0"/>
      <w:divBdr>
        <w:top w:val="none" w:sz="0" w:space="0" w:color="auto"/>
        <w:left w:val="none" w:sz="0" w:space="0" w:color="auto"/>
        <w:bottom w:val="none" w:sz="0" w:space="0" w:color="auto"/>
        <w:right w:val="none" w:sz="0" w:space="0" w:color="auto"/>
      </w:divBdr>
    </w:div>
    <w:div w:id="1005589538">
      <w:bodyDiv w:val="1"/>
      <w:marLeft w:val="0"/>
      <w:marRight w:val="0"/>
      <w:marTop w:val="0"/>
      <w:marBottom w:val="0"/>
      <w:divBdr>
        <w:top w:val="none" w:sz="0" w:space="0" w:color="auto"/>
        <w:left w:val="none" w:sz="0" w:space="0" w:color="auto"/>
        <w:bottom w:val="none" w:sz="0" w:space="0" w:color="auto"/>
        <w:right w:val="none" w:sz="0" w:space="0" w:color="auto"/>
      </w:divBdr>
    </w:div>
    <w:div w:id="1904291090">
      <w:bodyDiv w:val="1"/>
      <w:marLeft w:val="0"/>
      <w:marRight w:val="0"/>
      <w:marTop w:val="0"/>
      <w:marBottom w:val="0"/>
      <w:divBdr>
        <w:top w:val="none" w:sz="0" w:space="0" w:color="auto"/>
        <w:left w:val="none" w:sz="0" w:space="0" w:color="auto"/>
        <w:bottom w:val="none" w:sz="0" w:space="0" w:color="auto"/>
        <w:right w:val="none" w:sz="0" w:space="0" w:color="auto"/>
      </w:divBdr>
    </w:div>
    <w:div w:id="194773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hristianity.com/bible/bible.php?ver=niv&amp;q=john+6%3a48-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ianity.com/bible/bible.php?ver=niv&amp;q=deuteronomy+8:3" TargetMode="External"/><Relationship Id="rId5" Type="http://schemas.openxmlformats.org/officeDocument/2006/relationships/hyperlink" Target="https://www.christianity.com/bible/bible.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KZ Der Mugrdechian</cp:lastModifiedBy>
  <cp:revision>2</cp:revision>
  <dcterms:created xsi:type="dcterms:W3CDTF">2023-01-21T19:45:00Z</dcterms:created>
  <dcterms:modified xsi:type="dcterms:W3CDTF">2023-01-21T19:45:00Z</dcterms:modified>
</cp:coreProperties>
</file>