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70AB6" w14:textId="77777777" w:rsidR="001A221E" w:rsidRDefault="001A221E" w:rsidP="00C65AE5">
      <w:pPr>
        <w:jc w:val="center"/>
        <w:rPr>
          <w:b/>
          <w:bCs/>
          <w:iCs/>
          <w:sz w:val="40"/>
          <w:szCs w:val="40"/>
        </w:rPr>
      </w:pPr>
      <w:r>
        <w:rPr>
          <w:b/>
          <w:bCs/>
          <w:iCs/>
          <w:sz w:val="40"/>
          <w:szCs w:val="40"/>
        </w:rPr>
        <w:t>Badarak: Meaningful Moments</w:t>
      </w:r>
    </w:p>
    <w:p w14:paraId="1812EF84" w14:textId="77777777" w:rsidR="001B6CF2" w:rsidRPr="007B408A" w:rsidRDefault="001A221E" w:rsidP="007B408A">
      <w:pPr>
        <w:pStyle w:val="ListParagraph"/>
        <w:numPr>
          <w:ilvl w:val="0"/>
          <w:numId w:val="8"/>
        </w:numPr>
        <w:jc w:val="center"/>
        <w:rPr>
          <w:bCs/>
          <w:i/>
          <w:iCs/>
          <w:sz w:val="28"/>
          <w:szCs w:val="28"/>
        </w:rPr>
      </w:pPr>
      <w:r w:rsidRPr="007B408A">
        <w:rPr>
          <w:bCs/>
          <w:i/>
          <w:iCs/>
          <w:sz w:val="28"/>
          <w:szCs w:val="28"/>
        </w:rPr>
        <w:t>minutes to a richer worship experience (5</w:t>
      </w:r>
      <w:r w:rsidRPr="007B408A">
        <w:rPr>
          <w:bCs/>
          <w:i/>
          <w:iCs/>
          <w:sz w:val="28"/>
          <w:szCs w:val="28"/>
          <w:vertAlign w:val="superscript"/>
        </w:rPr>
        <w:t>th</w:t>
      </w:r>
      <w:r w:rsidRPr="007B408A">
        <w:rPr>
          <w:bCs/>
          <w:i/>
          <w:iCs/>
          <w:sz w:val="28"/>
          <w:szCs w:val="28"/>
        </w:rPr>
        <w:t xml:space="preserve"> grade</w:t>
      </w:r>
      <w:r w:rsidR="001B6CF2" w:rsidRPr="007B408A">
        <w:rPr>
          <w:bCs/>
          <w:i/>
          <w:iCs/>
          <w:sz w:val="28"/>
          <w:szCs w:val="28"/>
        </w:rPr>
        <w:t xml:space="preserve"> and above)</w:t>
      </w:r>
    </w:p>
    <w:p w14:paraId="297B571F" w14:textId="77777777" w:rsidR="007B408A" w:rsidRPr="007B408A" w:rsidRDefault="007B408A" w:rsidP="007B408A">
      <w:pPr>
        <w:rPr>
          <w:b/>
          <w:bCs/>
          <w:i/>
          <w:iCs/>
          <w:sz w:val="36"/>
          <w:szCs w:val="36"/>
        </w:rPr>
      </w:pPr>
    </w:p>
    <w:p w14:paraId="7BCA14A1" w14:textId="77777777" w:rsidR="007B408A" w:rsidRDefault="00872763" w:rsidP="007B408A">
      <w:pPr>
        <w:rPr>
          <w:b/>
          <w:bCs/>
          <w:iCs/>
          <w:sz w:val="36"/>
          <w:szCs w:val="36"/>
        </w:rPr>
      </w:pPr>
      <w:r>
        <w:rPr>
          <w:b/>
          <w:bCs/>
          <w:iCs/>
          <w:sz w:val="36"/>
          <w:szCs w:val="36"/>
        </w:rPr>
        <w:t>4</w:t>
      </w:r>
      <w:r w:rsidR="007B408A" w:rsidRPr="007B408A">
        <w:rPr>
          <w:b/>
          <w:bCs/>
          <w:iCs/>
          <w:sz w:val="36"/>
          <w:szCs w:val="36"/>
        </w:rPr>
        <w:t>.T</w:t>
      </w:r>
      <w:r w:rsidR="001A221E" w:rsidRPr="007B408A">
        <w:rPr>
          <w:b/>
          <w:bCs/>
          <w:iCs/>
          <w:sz w:val="36"/>
          <w:szCs w:val="36"/>
        </w:rPr>
        <w:t>he Kiss of Peace</w:t>
      </w:r>
      <w:r w:rsidR="007B408A">
        <w:rPr>
          <w:b/>
          <w:bCs/>
          <w:iCs/>
          <w:sz w:val="36"/>
          <w:szCs w:val="36"/>
        </w:rPr>
        <w:t xml:space="preserve"> </w:t>
      </w:r>
    </w:p>
    <w:p w14:paraId="12865290" w14:textId="77777777" w:rsidR="001A221E" w:rsidRDefault="00DD4E5B" w:rsidP="001A221E">
      <w:pPr>
        <w:rPr>
          <w:bCs/>
          <w:i/>
          <w:iCs/>
        </w:rPr>
      </w:pPr>
      <w:r>
        <w:rPr>
          <w:bCs/>
          <w:i/>
          <w:iCs/>
        </w:rPr>
        <w:t>As the Kiss of Peace comes approximat</w:t>
      </w:r>
      <w:r w:rsidR="00CF24D5">
        <w:rPr>
          <w:bCs/>
          <w:i/>
          <w:iCs/>
        </w:rPr>
        <w:t>ely 40 minutes into the liturgy</w:t>
      </w:r>
      <w:r>
        <w:rPr>
          <w:bCs/>
          <w:i/>
          <w:iCs/>
        </w:rPr>
        <w:t xml:space="preserve">, pace yourself accordingly. </w:t>
      </w:r>
      <w:r w:rsidR="00CF24D5">
        <w:rPr>
          <w:bCs/>
          <w:i/>
          <w:iCs/>
        </w:rPr>
        <w:t>Plan to have a Parish Council member in church let you know when</w:t>
      </w:r>
      <w:r w:rsidR="00B045E8">
        <w:rPr>
          <w:bCs/>
          <w:i/>
          <w:iCs/>
        </w:rPr>
        <w:t xml:space="preserve"> to go in to be present at Mi </w:t>
      </w:r>
      <w:proofErr w:type="spellStart"/>
      <w:r w:rsidR="00B045E8">
        <w:rPr>
          <w:bCs/>
          <w:i/>
          <w:iCs/>
        </w:rPr>
        <w:t>vok</w:t>
      </w:r>
      <w:proofErr w:type="spellEnd"/>
      <w:r w:rsidR="00B045E8">
        <w:rPr>
          <w:bCs/>
          <w:i/>
          <w:iCs/>
        </w:rPr>
        <w:t xml:space="preserve"> (p. 23)</w:t>
      </w:r>
      <w:r w:rsidR="00CF24D5">
        <w:rPr>
          <w:bCs/>
          <w:i/>
          <w:iCs/>
        </w:rPr>
        <w:t xml:space="preserve"> </w:t>
      </w:r>
      <w:r>
        <w:rPr>
          <w:bCs/>
          <w:i/>
          <w:iCs/>
        </w:rPr>
        <w:t>There may be time to do other things prior to beginning.</w:t>
      </w:r>
      <w:r w:rsidR="00B045E8">
        <w:rPr>
          <w:bCs/>
          <w:i/>
          <w:iCs/>
        </w:rPr>
        <w:t xml:space="preserve"> </w:t>
      </w:r>
      <w:r w:rsidR="006F408C">
        <w:rPr>
          <w:bCs/>
          <w:i/>
          <w:iCs/>
        </w:rPr>
        <w:t>Because church service and class participation timing are variables, 45</w:t>
      </w:r>
      <w:r w:rsidR="00B045E8">
        <w:rPr>
          <w:bCs/>
          <w:i/>
          <w:iCs/>
        </w:rPr>
        <w:t xml:space="preserve"> minutes is an approximation; </w:t>
      </w:r>
      <w:r w:rsidR="00CF5E06">
        <w:rPr>
          <w:bCs/>
          <w:i/>
          <w:iCs/>
        </w:rPr>
        <w:t xml:space="preserve">it </w:t>
      </w:r>
      <w:r w:rsidR="00B045E8">
        <w:rPr>
          <w:bCs/>
          <w:i/>
          <w:iCs/>
        </w:rPr>
        <w:t xml:space="preserve">might take </w:t>
      </w:r>
      <w:r w:rsidR="006F408C">
        <w:rPr>
          <w:bCs/>
          <w:i/>
          <w:iCs/>
        </w:rPr>
        <w:t>more or less time</w:t>
      </w:r>
      <w:r w:rsidR="00B045E8">
        <w:rPr>
          <w:bCs/>
          <w:i/>
          <w:iCs/>
        </w:rPr>
        <w:t>.</w:t>
      </w:r>
    </w:p>
    <w:p w14:paraId="461A0B58" w14:textId="77777777" w:rsidR="007B408A" w:rsidRDefault="007B408A" w:rsidP="007B408A">
      <w:pPr>
        <w:jc w:val="center"/>
        <w:rPr>
          <w:b/>
          <w:bCs/>
          <w:i/>
          <w:iCs/>
        </w:rPr>
      </w:pPr>
    </w:p>
    <w:p w14:paraId="70320F2D" w14:textId="77777777" w:rsidR="007B408A" w:rsidRPr="007B408A" w:rsidRDefault="007B408A" w:rsidP="007B408A">
      <w:pPr>
        <w:rPr>
          <w:b/>
          <w:bCs/>
          <w:iCs/>
        </w:rPr>
      </w:pPr>
      <w:r w:rsidRPr="007B408A">
        <w:rPr>
          <w:b/>
          <w:bCs/>
          <w:iCs/>
        </w:rPr>
        <w:t>Materials Needed</w:t>
      </w:r>
    </w:p>
    <w:p w14:paraId="4B7D13E1" w14:textId="77777777" w:rsidR="007B408A" w:rsidRPr="007B408A" w:rsidRDefault="007B408A" w:rsidP="007B408A">
      <w:pPr>
        <w:pStyle w:val="ListParagraph"/>
        <w:numPr>
          <w:ilvl w:val="0"/>
          <w:numId w:val="11"/>
        </w:numPr>
        <w:rPr>
          <w:bCs/>
          <w:iCs/>
        </w:rPr>
      </w:pPr>
      <w:r w:rsidRPr="007B408A">
        <w:rPr>
          <w:bCs/>
          <w:i/>
          <w:iCs/>
        </w:rPr>
        <w:t>For Teacher</w:t>
      </w:r>
      <w:r w:rsidRPr="007B408A">
        <w:rPr>
          <w:bCs/>
          <w:iCs/>
        </w:rPr>
        <w:t xml:space="preserve">: This lesson plan, </w:t>
      </w:r>
      <w:r w:rsidR="006E6FAC">
        <w:rPr>
          <w:bCs/>
          <w:iCs/>
        </w:rPr>
        <w:t>Exit Slips</w:t>
      </w:r>
      <w:r w:rsidRPr="007B408A">
        <w:rPr>
          <w:bCs/>
          <w:iCs/>
        </w:rPr>
        <w:t xml:space="preserve"> (see </w:t>
      </w:r>
      <w:r w:rsidR="006E6FAC">
        <w:rPr>
          <w:bCs/>
          <w:iCs/>
        </w:rPr>
        <w:t>#10</w:t>
      </w:r>
      <w:r w:rsidRPr="007B408A">
        <w:rPr>
          <w:bCs/>
          <w:iCs/>
        </w:rPr>
        <w:t xml:space="preserve">), Bible, </w:t>
      </w:r>
      <w:r w:rsidR="00E81D3A">
        <w:rPr>
          <w:bCs/>
          <w:iCs/>
        </w:rPr>
        <w:t>P</w:t>
      </w:r>
      <w:r w:rsidRPr="007B408A">
        <w:rPr>
          <w:bCs/>
          <w:iCs/>
        </w:rPr>
        <w:t xml:space="preserve">ew </w:t>
      </w:r>
      <w:r w:rsidR="00E81D3A">
        <w:rPr>
          <w:bCs/>
          <w:iCs/>
        </w:rPr>
        <w:t>B</w:t>
      </w:r>
      <w:r w:rsidRPr="007B408A">
        <w:rPr>
          <w:bCs/>
          <w:iCs/>
        </w:rPr>
        <w:t>ook</w:t>
      </w:r>
    </w:p>
    <w:p w14:paraId="1870732F" w14:textId="77777777" w:rsidR="007B408A" w:rsidRPr="007B408A" w:rsidRDefault="007B408A" w:rsidP="007B408A">
      <w:pPr>
        <w:pStyle w:val="ListParagraph"/>
        <w:numPr>
          <w:ilvl w:val="0"/>
          <w:numId w:val="11"/>
        </w:numPr>
        <w:rPr>
          <w:b/>
          <w:bCs/>
          <w:i/>
          <w:iCs/>
        </w:rPr>
      </w:pPr>
      <w:r w:rsidRPr="007B408A">
        <w:rPr>
          <w:bCs/>
          <w:i/>
          <w:iCs/>
        </w:rPr>
        <w:t>For Students:</w:t>
      </w:r>
      <w:r w:rsidRPr="007B408A">
        <w:rPr>
          <w:bCs/>
          <w:iCs/>
        </w:rPr>
        <w:t xml:space="preserve"> Bible, </w:t>
      </w:r>
      <w:r w:rsidR="00E81D3A">
        <w:rPr>
          <w:bCs/>
          <w:iCs/>
        </w:rPr>
        <w:t>P</w:t>
      </w:r>
      <w:r w:rsidRPr="007B408A">
        <w:rPr>
          <w:bCs/>
          <w:iCs/>
        </w:rPr>
        <w:t xml:space="preserve">ew </w:t>
      </w:r>
      <w:r w:rsidR="00E81D3A">
        <w:rPr>
          <w:bCs/>
          <w:iCs/>
        </w:rPr>
        <w:t>B</w:t>
      </w:r>
      <w:r w:rsidRPr="007B408A">
        <w:rPr>
          <w:bCs/>
          <w:iCs/>
        </w:rPr>
        <w:t>ook</w:t>
      </w:r>
    </w:p>
    <w:p w14:paraId="2CFFA0C0" w14:textId="77777777" w:rsidR="00B045E8" w:rsidRDefault="00B045E8" w:rsidP="001A221E"/>
    <w:p w14:paraId="65C6B4F2" w14:textId="77777777" w:rsidR="004C278F" w:rsidRPr="004C278F" w:rsidRDefault="008C0AAF" w:rsidP="001A221E">
      <w:pPr>
        <w:pStyle w:val="ListParagraph"/>
        <w:numPr>
          <w:ilvl w:val="0"/>
          <w:numId w:val="2"/>
        </w:numPr>
      </w:pPr>
      <w:r w:rsidRPr="008C0AAF">
        <w:rPr>
          <w:i/>
        </w:rPr>
        <w:t>Tell students</w:t>
      </w:r>
      <w:r>
        <w:t xml:space="preserve">: </w:t>
      </w:r>
      <w:r w:rsidR="00867A85">
        <w:t>What would you think if I told you to turn and give each other a great</w:t>
      </w:r>
      <w:r w:rsidR="004C278F">
        <w:t xml:space="preserve"> big hug? I guess we’d all laugh, maybe feel uncomfortable, shy or awkward? And we probably wouldn’t like it if </w:t>
      </w:r>
      <w:r w:rsidR="004C278F">
        <w:rPr>
          <w:i/>
        </w:rPr>
        <w:t xml:space="preserve">every </w:t>
      </w:r>
      <w:r w:rsidR="004C278F">
        <w:t xml:space="preserve">class started that way. Well, believe it or not, that’s what we’re asked to do </w:t>
      </w:r>
      <w:r w:rsidR="004C278F">
        <w:rPr>
          <w:i/>
        </w:rPr>
        <w:t xml:space="preserve">every </w:t>
      </w:r>
      <w:r w:rsidR="004C278F">
        <w:t xml:space="preserve">time we’re at Badarak.  It’s not hard or something people in church feel funny about. It’s a </w:t>
      </w:r>
      <w:r w:rsidR="004C278F">
        <w:rPr>
          <w:i/>
        </w:rPr>
        <w:t xml:space="preserve">gift. </w:t>
      </w:r>
    </w:p>
    <w:p w14:paraId="1318A7E5" w14:textId="77777777" w:rsidR="004C278F" w:rsidRPr="004C278F" w:rsidRDefault="004C278F" w:rsidP="004C278F">
      <w:pPr>
        <w:pStyle w:val="ListParagraph"/>
      </w:pPr>
    </w:p>
    <w:p w14:paraId="33EDB8F6" w14:textId="77777777" w:rsidR="00DD4E5B" w:rsidRDefault="001B6CF2" w:rsidP="001A221E">
      <w:pPr>
        <w:pStyle w:val="ListParagraph"/>
        <w:numPr>
          <w:ilvl w:val="0"/>
          <w:numId w:val="2"/>
        </w:numPr>
      </w:pPr>
      <w:r>
        <w:t>What is the</w:t>
      </w:r>
      <w:r w:rsidR="001A221E">
        <w:t xml:space="preserve"> </w:t>
      </w:r>
      <w:r w:rsidR="001A221E" w:rsidRPr="004C278F">
        <w:rPr>
          <w:i/>
        </w:rPr>
        <w:t>grea</w:t>
      </w:r>
      <w:r w:rsidR="00DD4E5B" w:rsidRPr="004C278F">
        <w:rPr>
          <w:i/>
        </w:rPr>
        <w:t>test</w:t>
      </w:r>
      <w:r w:rsidR="00DD4E5B">
        <w:t xml:space="preserve"> gift we receive at Liturgy? (</w:t>
      </w:r>
      <w:r w:rsidR="00DD4E5B" w:rsidRPr="00B672AF">
        <w:rPr>
          <w:i/>
        </w:rPr>
        <w:t>Jesus Christ Himself</w:t>
      </w:r>
      <w:r w:rsidR="00CF24D5" w:rsidRPr="00B672AF">
        <w:rPr>
          <w:i/>
        </w:rPr>
        <w:t>, in His Word, the Holy Gospel, and in Holy Communion, His Body and Blood</w:t>
      </w:r>
      <w:r w:rsidR="00B672AF">
        <w:t>). Well, maybe</w:t>
      </w:r>
      <w:r w:rsidR="00DD4E5B">
        <w:t xml:space="preserve"> the</w:t>
      </w:r>
      <w:r w:rsidR="001A221E">
        <w:t xml:space="preserve"> next best has to be the love </w:t>
      </w:r>
      <w:r w:rsidR="00CF24D5">
        <w:t>for one another we experience</w:t>
      </w:r>
      <w:r w:rsidR="00B672AF">
        <w:t xml:space="preserve">. This is beautifully set out for us in </w:t>
      </w:r>
      <w:r w:rsidR="001A221E">
        <w:t xml:space="preserve">the Kiss of Peace.  So, today, we are going to </w:t>
      </w:r>
      <w:r w:rsidR="00DD4E5B">
        <w:t xml:space="preserve">learn a bit more about it and then </w:t>
      </w:r>
      <w:r w:rsidR="001A221E">
        <w:t xml:space="preserve">go up to church and participate. </w:t>
      </w:r>
    </w:p>
    <w:p w14:paraId="41DD74C2" w14:textId="77777777" w:rsidR="00DD4E5B" w:rsidRDefault="00DD4E5B" w:rsidP="00DD4E5B"/>
    <w:p w14:paraId="67D50393" w14:textId="77777777" w:rsidR="001B6CF2" w:rsidRDefault="003A782A" w:rsidP="00EF4661">
      <w:pPr>
        <w:pStyle w:val="ListParagraph"/>
        <w:numPr>
          <w:ilvl w:val="0"/>
          <w:numId w:val="2"/>
        </w:numPr>
      </w:pPr>
      <w:r>
        <w:t xml:space="preserve">If you remember, </w:t>
      </w:r>
      <w:r w:rsidR="00DD4E5B">
        <w:t xml:space="preserve">there are two </w:t>
      </w:r>
      <w:r w:rsidR="00DD4E5B" w:rsidRPr="00156351">
        <w:rPr>
          <w:i/>
        </w:rPr>
        <w:t>basic</w:t>
      </w:r>
      <w:r w:rsidR="00DD4E5B">
        <w:t xml:space="preserve"> part</w:t>
      </w:r>
      <w:r w:rsidR="001B6CF2">
        <w:t>s</w:t>
      </w:r>
      <w:r w:rsidR="00DD4E5B">
        <w:t xml:space="preserve"> </w:t>
      </w:r>
      <w:r w:rsidR="001B6CF2">
        <w:t>of the</w:t>
      </w:r>
      <w:r w:rsidR="00DD4E5B">
        <w:t xml:space="preserve"> Divine Liturgy. </w:t>
      </w:r>
      <w:r>
        <w:t>The first</w:t>
      </w:r>
      <w:r w:rsidR="001B6CF2">
        <w:t xml:space="preserve"> is called the S</w:t>
      </w:r>
      <w:r w:rsidR="00DD4E5B">
        <w:t>y</w:t>
      </w:r>
      <w:r w:rsidR="006F408C">
        <w:t>naxis, before which there is</w:t>
      </w:r>
      <w:r w:rsidR="001B6CF2">
        <w:t xml:space="preserve"> a pr</w:t>
      </w:r>
      <w:r w:rsidR="00CF24D5">
        <w:t xml:space="preserve">eparation </w:t>
      </w:r>
      <w:r w:rsidR="006F408C">
        <w:t>by</w:t>
      </w:r>
      <w:r w:rsidR="00CF24D5">
        <w:t xml:space="preserve"> the priest </w:t>
      </w:r>
      <w:r w:rsidR="006F408C">
        <w:t xml:space="preserve">as he vests, confesses, and purifies himself with a symbolic washing of hands. </w:t>
      </w:r>
      <w:r w:rsidR="001B6CF2">
        <w:t>The S</w:t>
      </w:r>
      <w:r w:rsidR="0071716D">
        <w:t>ynaxis is referred to as</w:t>
      </w:r>
      <w:r w:rsidR="001B6CF2">
        <w:t xml:space="preserve"> the “teaching” part of the liturgy because it is during this time tha</w:t>
      </w:r>
      <w:r w:rsidR="00CF24D5">
        <w:t xml:space="preserve">t we hear the Bible read, </w:t>
      </w:r>
      <w:r w:rsidR="00597C09">
        <w:t xml:space="preserve">the sermon is delivered (in earlier times), and </w:t>
      </w:r>
      <w:r w:rsidR="0071716D">
        <w:t xml:space="preserve">we </w:t>
      </w:r>
      <w:r w:rsidR="00B470CE">
        <w:t>recite</w:t>
      </w:r>
      <w:r w:rsidR="00597C09">
        <w:t xml:space="preserve"> our faith in the Nicene Creed. </w:t>
      </w:r>
      <w:r w:rsidR="0071716D">
        <w:t>Can you guess</w:t>
      </w:r>
      <w:r w:rsidR="001B6CF2">
        <w:t xml:space="preserve"> why </w:t>
      </w:r>
      <w:r w:rsidR="006F408C">
        <w:t xml:space="preserve">the sermon </w:t>
      </w:r>
      <w:r w:rsidR="001B6CF2">
        <w:t>comes later in t</w:t>
      </w:r>
      <w:r w:rsidR="0071716D">
        <w:t>h</w:t>
      </w:r>
      <w:r w:rsidR="001B6CF2">
        <w:t>e Badarak now?  (</w:t>
      </w:r>
      <w:r w:rsidR="001B6CF2" w:rsidRPr="0071716D">
        <w:rPr>
          <w:i/>
        </w:rPr>
        <w:t>wait for answers</w:t>
      </w:r>
      <w:r w:rsidR="001B6CF2">
        <w:t>) Well, it’s to allow all the latecomers to be in the pews and hear.</w:t>
      </w:r>
    </w:p>
    <w:p w14:paraId="71F71B15" w14:textId="77777777" w:rsidR="001B6CF2" w:rsidRDefault="001B6CF2" w:rsidP="001A221E"/>
    <w:p w14:paraId="2FD6D80F" w14:textId="77777777" w:rsidR="00F0431B" w:rsidRDefault="00F0431B" w:rsidP="00F0431B">
      <w:pPr>
        <w:pStyle w:val="ListParagraph"/>
        <w:numPr>
          <w:ilvl w:val="0"/>
          <w:numId w:val="2"/>
        </w:numPr>
      </w:pPr>
      <w:r>
        <w:t xml:space="preserve">The second major part of the Badarak is called the Eucharist when we actually receive Jesus in Holy Communion. For the time we’re in church today, we’ll see the deacon carrying the chalice to the priest. </w:t>
      </w:r>
      <w:r w:rsidR="007B408A">
        <w:t>On top of the chalice is a small plate called the paten. In the plat</w:t>
      </w:r>
      <w:r w:rsidR="00E81D3A">
        <w:t>e</w:t>
      </w:r>
      <w:r w:rsidR="007B408A">
        <w:t xml:space="preserve"> is the wafer or </w:t>
      </w:r>
      <w:proofErr w:type="spellStart"/>
      <w:r w:rsidR="007B408A">
        <w:t>nushkhar</w:t>
      </w:r>
      <w:proofErr w:type="spellEnd"/>
      <w:r w:rsidR="007B408A">
        <w:t xml:space="preserve"> and a cloth is draped over everything. As th</w:t>
      </w:r>
      <w:r w:rsidR="00E81D3A">
        <w:t>e</w:t>
      </w:r>
      <w:r w:rsidR="007B408A">
        <w:t xml:space="preserve"> deacon presents this to the priest, t</w:t>
      </w:r>
      <w:r>
        <w:t>hey chant a very famous prayer from the Book of Psalms. And the choir’s hymn recalls the angels singing their praises. We won’t be receiving Holy Communion but on another day when we do, we will witness the rest of the Eucharist. The Eucharist is then followed with a final blessing at the end of which we leave church by kissing the Gospel book, expressing our reverence for God’s Word as well as a promise to keep that Word on our lips and in our hearts.</w:t>
      </w:r>
    </w:p>
    <w:p w14:paraId="602B92C9" w14:textId="77777777" w:rsidR="000E61FA" w:rsidRDefault="000E61FA" w:rsidP="000E61FA">
      <w:pPr>
        <w:pStyle w:val="ListParagraph"/>
      </w:pPr>
    </w:p>
    <w:p w14:paraId="02AB12F9" w14:textId="77777777" w:rsidR="000E61FA" w:rsidRPr="00CF5E06" w:rsidRDefault="00C65AE5" w:rsidP="000E61FA">
      <w:pPr>
        <w:pStyle w:val="ListParagraph"/>
        <w:numPr>
          <w:ilvl w:val="0"/>
          <w:numId w:val="2"/>
        </w:numPr>
        <w:rPr>
          <w:i/>
        </w:rPr>
      </w:pPr>
      <w:r w:rsidRPr="00CF5E06">
        <w:rPr>
          <w:i/>
        </w:rPr>
        <w:lastRenderedPageBreak/>
        <w:t>Have</w:t>
      </w:r>
      <w:r w:rsidR="001B6CF2" w:rsidRPr="00CF5E06">
        <w:rPr>
          <w:i/>
        </w:rPr>
        <w:t xml:space="preserve"> students </w:t>
      </w:r>
      <w:r w:rsidRPr="00CF5E06">
        <w:rPr>
          <w:i/>
        </w:rPr>
        <w:t xml:space="preserve">open their pew books </w:t>
      </w:r>
      <w:r w:rsidR="001B6CF2" w:rsidRPr="00CF5E06">
        <w:rPr>
          <w:i/>
        </w:rPr>
        <w:t xml:space="preserve">to pp 27 and </w:t>
      </w:r>
      <w:r w:rsidRPr="00CF5E06">
        <w:rPr>
          <w:i/>
        </w:rPr>
        <w:t>their Bibles to</w:t>
      </w:r>
      <w:r w:rsidR="001B6CF2" w:rsidRPr="00CF5E06">
        <w:rPr>
          <w:i/>
        </w:rPr>
        <w:t xml:space="preserve"> Romans 16:16</w:t>
      </w:r>
      <w:r w:rsidRPr="00CF5E06">
        <w:rPr>
          <w:i/>
        </w:rPr>
        <w:t>.</w:t>
      </w:r>
    </w:p>
    <w:p w14:paraId="780387C9" w14:textId="77777777" w:rsidR="0071716D" w:rsidRDefault="001B6CF2" w:rsidP="001D6328">
      <w:pPr>
        <w:ind w:left="720"/>
      </w:pPr>
      <w:r w:rsidRPr="000E61FA">
        <w:t>The deacon will be asking us to greet one another with a holy kiss.</w:t>
      </w:r>
      <w:r w:rsidR="00C65AE5" w:rsidRPr="000E61FA">
        <w:t xml:space="preserve"> St. Paul often tells the Christians he writes to</w:t>
      </w:r>
      <w:r w:rsidR="0071716D" w:rsidRPr="000E61FA">
        <w:t xml:space="preserve"> </w:t>
      </w:r>
      <w:r w:rsidR="00C65AE5" w:rsidRPr="000E61FA">
        <w:t>do the same</w:t>
      </w:r>
      <w:r w:rsidR="00CF24D5">
        <w:t>.</w:t>
      </w:r>
      <w:r w:rsidR="00C65AE5" w:rsidRPr="000E61FA">
        <w:t xml:space="preserve"> What do we read in his letter to the Romans? </w:t>
      </w:r>
      <w:r w:rsidR="00C65AE5" w:rsidRPr="001D6328">
        <w:rPr>
          <w:i/>
        </w:rPr>
        <w:t>Have the</w:t>
      </w:r>
      <w:r w:rsidR="0071716D" w:rsidRPr="001D6328">
        <w:rPr>
          <w:i/>
        </w:rPr>
        <w:t xml:space="preserve">m look up these same words in </w:t>
      </w:r>
      <w:r w:rsidR="00C65AE5" w:rsidRPr="001D6328">
        <w:rPr>
          <w:i/>
        </w:rPr>
        <w:t>1 Corinthians 16:20, 2 Corinthians 13:12 and 1 Thessalonians 5:26.</w:t>
      </w:r>
      <w:r w:rsidR="00C65AE5" w:rsidRPr="000E61FA">
        <w:t xml:space="preserve"> </w:t>
      </w:r>
    </w:p>
    <w:p w14:paraId="3A7D261B" w14:textId="77777777" w:rsidR="00B5453E" w:rsidRPr="000E61FA" w:rsidRDefault="00B5453E" w:rsidP="001D6328">
      <w:pPr>
        <w:ind w:left="720"/>
      </w:pPr>
    </w:p>
    <w:p w14:paraId="6E2B9C91" w14:textId="77777777" w:rsidR="001B6CF2" w:rsidRDefault="00C65AE5" w:rsidP="0071716D">
      <w:pPr>
        <w:pStyle w:val="ListParagraph"/>
        <w:numPr>
          <w:ilvl w:val="0"/>
          <w:numId w:val="2"/>
        </w:numPr>
      </w:pPr>
      <w:r>
        <w:t>When we hear the words “V</w:t>
      </w:r>
      <w:r w:rsidR="00B672AF">
        <w:t>o</w:t>
      </w:r>
      <w:r w:rsidR="003A782A">
        <w:t>g</w:t>
      </w:r>
      <w:r w:rsidR="00B672AF">
        <w:t>h-</w:t>
      </w:r>
      <w:proofErr w:type="spellStart"/>
      <w:r w:rsidR="00B672AF">
        <w:t>chooyn</w:t>
      </w:r>
      <w:proofErr w:type="spellEnd"/>
      <w:r w:rsidR="00B672AF">
        <w:t xml:space="preserve"> </w:t>
      </w:r>
      <w:proofErr w:type="spellStart"/>
      <w:r w:rsidR="00B672AF">
        <w:t>dook</w:t>
      </w:r>
      <w:proofErr w:type="spellEnd"/>
      <w:r w:rsidR="00B672AF">
        <w:t xml:space="preserve"> </w:t>
      </w:r>
      <w:proofErr w:type="spellStart"/>
      <w:r w:rsidR="00B672AF">
        <w:t>m</w:t>
      </w:r>
      <w:r w:rsidR="003A782A">
        <w:t>ee</w:t>
      </w:r>
      <w:r w:rsidR="00B672AF">
        <w:t>myant</w:t>
      </w:r>
      <w:r w:rsidR="003A782A">
        <w:t>z</w:t>
      </w:r>
      <w:proofErr w:type="spellEnd"/>
      <w:r w:rsidR="00B672AF">
        <w:t xml:space="preserve"> </w:t>
      </w:r>
      <w:proofErr w:type="spellStart"/>
      <w:r w:rsidR="00B672AF">
        <w:t>ee</w:t>
      </w:r>
      <w:proofErr w:type="spellEnd"/>
      <w:r w:rsidR="00B672AF">
        <w:t xml:space="preserve"> </w:t>
      </w:r>
      <w:proofErr w:type="spellStart"/>
      <w:r w:rsidR="00B672AF">
        <w:t>ham</w:t>
      </w:r>
      <w:r>
        <w:t>po</w:t>
      </w:r>
      <w:r w:rsidR="003A782A">
        <w:t>o</w:t>
      </w:r>
      <w:r>
        <w:t>yr</w:t>
      </w:r>
      <w:proofErr w:type="spellEnd"/>
      <w:r>
        <w:t xml:space="preserve"> </w:t>
      </w:r>
      <w:proofErr w:type="spellStart"/>
      <w:r>
        <w:t>surpootyan</w:t>
      </w:r>
      <w:proofErr w:type="spellEnd"/>
      <w:r>
        <w:t xml:space="preserve">” which is the Armenian for “Greet one another with a holy kiss” the deacon comes down from the altar and shares this holy greeting with two parishioners, often </w:t>
      </w:r>
      <w:r w:rsidR="008C0AAF">
        <w:t>parish council</w:t>
      </w:r>
      <w:r>
        <w:t xml:space="preserve"> </w:t>
      </w:r>
      <w:r w:rsidR="0071716D">
        <w:t>members</w:t>
      </w:r>
      <w:r>
        <w:t>, to be shared with everyone else. So it comes to us directly from the holy altar.</w:t>
      </w:r>
    </w:p>
    <w:p w14:paraId="1A2260D0" w14:textId="77777777" w:rsidR="00C65AE5" w:rsidRDefault="00C65AE5" w:rsidP="001B6CF2"/>
    <w:p w14:paraId="33E8C209" w14:textId="77777777" w:rsidR="00BA6FF1" w:rsidRPr="00CF5E06" w:rsidRDefault="00C65AE5" w:rsidP="0071716D">
      <w:pPr>
        <w:pStyle w:val="ListParagraph"/>
        <w:numPr>
          <w:ilvl w:val="0"/>
          <w:numId w:val="2"/>
        </w:numPr>
        <w:rPr>
          <w:i/>
        </w:rPr>
      </w:pPr>
      <w:r>
        <w:t xml:space="preserve">While the kiss is being shared throughout the congregation, we are singing </w:t>
      </w:r>
      <w:proofErr w:type="spellStart"/>
      <w:r>
        <w:t>Kreesdos</w:t>
      </w:r>
      <w:proofErr w:type="spellEnd"/>
      <w:r>
        <w:t xml:space="preserve"> </w:t>
      </w:r>
      <w:proofErr w:type="spellStart"/>
      <w:r>
        <w:t>Eee</w:t>
      </w:r>
      <w:proofErr w:type="spellEnd"/>
      <w:r>
        <w:t xml:space="preserve"> M</w:t>
      </w:r>
      <w:r w:rsidR="00BA6FF1">
        <w:t>ech Mer</w:t>
      </w:r>
      <w:r w:rsidR="00527829">
        <w:t xml:space="preserve"> (Christ in our midst). </w:t>
      </w:r>
      <w:r w:rsidR="00527829">
        <w:rPr>
          <w:i/>
        </w:rPr>
        <w:t xml:space="preserve">By all means, sing a few lines of the hymn if you can! </w:t>
      </w:r>
      <w:r w:rsidR="00BA6FF1">
        <w:t>L</w:t>
      </w:r>
      <w:r>
        <w:t xml:space="preserve">et’s read the </w:t>
      </w:r>
      <w:r w:rsidR="00BA6FF1">
        <w:t>English</w:t>
      </w:r>
      <w:r>
        <w:t xml:space="preserve"> </w:t>
      </w:r>
      <w:r w:rsidR="00BA6FF1">
        <w:t>words</w:t>
      </w:r>
      <w:r>
        <w:t xml:space="preserve"> together on p. 2</w:t>
      </w:r>
      <w:r w:rsidR="001D6328">
        <w:t>7</w:t>
      </w:r>
      <w:r w:rsidR="00BA6FF1">
        <w:t>.</w:t>
      </w:r>
      <w:r>
        <w:t xml:space="preserve"> </w:t>
      </w:r>
      <w:r w:rsidRPr="00CF5E06">
        <w:rPr>
          <w:i/>
        </w:rPr>
        <w:t>Have students take turns readin</w:t>
      </w:r>
      <w:r w:rsidR="00BA6FF1" w:rsidRPr="00CF5E06">
        <w:rPr>
          <w:i/>
        </w:rPr>
        <w:t>g.  Some talking points:</w:t>
      </w:r>
    </w:p>
    <w:p w14:paraId="0368AF23" w14:textId="77777777" w:rsidR="00CF24D5" w:rsidRDefault="00BA6FF1" w:rsidP="00CF24D5">
      <w:pPr>
        <w:pStyle w:val="ListParagraph"/>
        <w:numPr>
          <w:ilvl w:val="0"/>
          <w:numId w:val="5"/>
        </w:numPr>
      </w:pPr>
      <w:r w:rsidRPr="00CF5E06">
        <w:rPr>
          <w:i/>
        </w:rPr>
        <w:t>After the third line:</w:t>
      </w:r>
      <w:r w:rsidR="008C0AAF">
        <w:t xml:space="preserve"> </w:t>
      </w:r>
      <w:r>
        <w:t xml:space="preserve">Notice that God is seated among us, </w:t>
      </w:r>
      <w:r w:rsidR="001D6328">
        <w:t xml:space="preserve">in other </w:t>
      </w:r>
      <w:r w:rsidR="00F0431B">
        <w:t>words,</w:t>
      </w:r>
      <w:r w:rsidR="001D6328">
        <w:t xml:space="preserve"> </w:t>
      </w:r>
      <w:r>
        <w:t xml:space="preserve">He is </w:t>
      </w:r>
      <w:r w:rsidRPr="00CF24D5">
        <w:rPr>
          <w:i/>
        </w:rPr>
        <w:t xml:space="preserve">here, </w:t>
      </w:r>
      <w:r>
        <w:t>and His voice is one of what? Yes, peace.</w:t>
      </w:r>
    </w:p>
    <w:p w14:paraId="6213795A" w14:textId="77777777" w:rsidR="00CF24D5" w:rsidRDefault="00BA6FF1" w:rsidP="00CF24D5">
      <w:pPr>
        <w:pStyle w:val="ListParagraph"/>
        <w:numPr>
          <w:ilvl w:val="0"/>
          <w:numId w:val="5"/>
        </w:numPr>
      </w:pPr>
      <w:r w:rsidRPr="00CF5E06">
        <w:rPr>
          <w:i/>
        </w:rPr>
        <w:t>After the 5</w:t>
      </w:r>
      <w:r w:rsidRPr="00CF5E06">
        <w:rPr>
          <w:i/>
          <w:vertAlign w:val="superscript"/>
        </w:rPr>
        <w:t>th</w:t>
      </w:r>
      <w:r w:rsidRPr="00CF5E06">
        <w:rPr>
          <w:i/>
        </w:rPr>
        <w:t xml:space="preserve"> line</w:t>
      </w:r>
      <w:r w:rsidR="008C0AAF">
        <w:t xml:space="preserve">: </w:t>
      </w:r>
      <w:r>
        <w:t>So the Church has become one</w:t>
      </w:r>
      <w:r w:rsidR="00E81D3A">
        <w:t>.</w:t>
      </w:r>
      <w:r>
        <w:t xml:space="preserve"> It is now our time to become something different. Just as the bread and wine will become the body and blood, so as we turn to embrace our pew neighbors, the words of </w:t>
      </w:r>
      <w:proofErr w:type="spellStart"/>
      <w:r w:rsidRPr="00CF24D5">
        <w:rPr>
          <w:i/>
          <w:iCs/>
        </w:rPr>
        <w:t>Krisdos</w:t>
      </w:r>
      <w:proofErr w:type="spellEnd"/>
      <w:r w:rsidRPr="00CF24D5">
        <w:rPr>
          <w:i/>
          <w:iCs/>
        </w:rPr>
        <w:t xml:space="preserve"> </w:t>
      </w:r>
      <w:proofErr w:type="spellStart"/>
      <w:r w:rsidRPr="00CF24D5">
        <w:rPr>
          <w:i/>
          <w:iCs/>
        </w:rPr>
        <w:t>Eee</w:t>
      </w:r>
      <w:proofErr w:type="spellEnd"/>
      <w:r w:rsidRPr="00CF24D5">
        <w:rPr>
          <w:i/>
          <w:iCs/>
        </w:rPr>
        <w:t xml:space="preserve"> Mech Mer</w:t>
      </w:r>
      <w:r>
        <w:t xml:space="preserve"> announce that all of our separate souls have become one, single, enormous, radiant, beloved Church. Incredibly enough, that is what we are empowered to be at Liturgy. We </w:t>
      </w:r>
      <w:r w:rsidR="001D6328">
        <w:t xml:space="preserve">come together </w:t>
      </w:r>
      <w:r>
        <w:t xml:space="preserve">not for our private moment with God – that we can have at any other time, any other place - but to become what we were constituted to be at baptism, a member of the Body of Christ, the Church. </w:t>
      </w:r>
    </w:p>
    <w:p w14:paraId="20234EE9" w14:textId="77777777" w:rsidR="00CF24D5" w:rsidRDefault="00BA6FF1" w:rsidP="00CF24D5">
      <w:pPr>
        <w:pStyle w:val="ListParagraph"/>
        <w:numPr>
          <w:ilvl w:val="0"/>
          <w:numId w:val="5"/>
        </w:numPr>
      </w:pPr>
      <w:r w:rsidRPr="00CF5E06">
        <w:rPr>
          <w:i/>
        </w:rPr>
        <w:t>After the 8</w:t>
      </w:r>
      <w:r w:rsidRPr="00CF5E06">
        <w:rPr>
          <w:i/>
          <w:vertAlign w:val="superscript"/>
        </w:rPr>
        <w:t>th</w:t>
      </w:r>
      <w:r w:rsidRPr="00CF5E06">
        <w:rPr>
          <w:i/>
        </w:rPr>
        <w:t xml:space="preserve"> line</w:t>
      </w:r>
      <w:r>
        <w:t xml:space="preserve">: So just imagine! Enmity means hatred or hostility or conflict. So with this symbolic kiss, we are getting rid of all of that and </w:t>
      </w:r>
      <w:r w:rsidR="00CF24D5">
        <w:t>just feeling love.</w:t>
      </w:r>
      <w:r w:rsidR="001D6328">
        <w:t xml:space="preserve"> And in case you don’t think this is important, let’s check out Matthew 5:23. </w:t>
      </w:r>
      <w:r w:rsidR="001D6328">
        <w:rPr>
          <w:i/>
        </w:rPr>
        <w:t xml:space="preserve">Read it together. </w:t>
      </w:r>
      <w:r w:rsidR="001D6328">
        <w:t>SO what is Jesus asking us to do before we come before the altar? Yes! Be at peace with everyone.</w:t>
      </w:r>
    </w:p>
    <w:p w14:paraId="0596F2A0" w14:textId="77777777" w:rsidR="0071716D" w:rsidRDefault="00DD4E5B" w:rsidP="00CF24D5">
      <w:pPr>
        <w:pStyle w:val="ListParagraph"/>
        <w:numPr>
          <w:ilvl w:val="0"/>
          <w:numId w:val="5"/>
        </w:numPr>
      </w:pPr>
      <w:r w:rsidRPr="00CF5E06">
        <w:rPr>
          <w:i/>
        </w:rPr>
        <w:t>And after the final line:</w:t>
      </w:r>
      <w:r w:rsidR="008C0AAF">
        <w:t xml:space="preserve"> </w:t>
      </w:r>
      <w:r>
        <w:t>Wonderful, now the priest and all of us present j</w:t>
      </w:r>
      <w:r w:rsidR="008C0AAF">
        <w:t>oin the angels in praising God.</w:t>
      </w:r>
    </w:p>
    <w:p w14:paraId="0AE69D86" w14:textId="77777777" w:rsidR="0071716D" w:rsidRDefault="0071716D" w:rsidP="0071716D"/>
    <w:p w14:paraId="4C35D666" w14:textId="77777777" w:rsidR="0071716D" w:rsidRDefault="0071716D" w:rsidP="0071716D">
      <w:pPr>
        <w:pStyle w:val="ListParagraph"/>
        <w:numPr>
          <w:ilvl w:val="0"/>
          <w:numId w:val="2"/>
        </w:numPr>
      </w:pPr>
      <w:r>
        <w:t>Before we go up to church, let’s review the greeting:</w:t>
      </w:r>
    </w:p>
    <w:p w14:paraId="486EF426" w14:textId="77777777" w:rsidR="0071716D" w:rsidRDefault="0071716D" w:rsidP="0071716D">
      <w:pPr>
        <w:jc w:val="center"/>
      </w:pPr>
      <w:proofErr w:type="spellStart"/>
      <w:r>
        <w:t>Kr</w:t>
      </w:r>
      <w:r w:rsidR="001D6328">
        <w:t>ee</w:t>
      </w:r>
      <w:r>
        <w:t>sdos</w:t>
      </w:r>
      <w:proofErr w:type="spellEnd"/>
      <w:r>
        <w:t xml:space="preserve"> </w:t>
      </w:r>
      <w:proofErr w:type="spellStart"/>
      <w:r>
        <w:t>ee</w:t>
      </w:r>
      <w:proofErr w:type="spellEnd"/>
      <w:r>
        <w:t xml:space="preserve"> mech </w:t>
      </w:r>
      <w:proofErr w:type="spellStart"/>
      <w:r>
        <w:t>mer</w:t>
      </w:r>
      <w:proofErr w:type="spellEnd"/>
      <w:r>
        <w:t xml:space="preserve"> </w:t>
      </w:r>
      <w:proofErr w:type="spellStart"/>
      <w:r>
        <w:t>h</w:t>
      </w:r>
      <w:r w:rsidR="00CF24D5">
        <w:t>a</w:t>
      </w:r>
      <w:r>
        <w:t>ydnet</w:t>
      </w:r>
      <w:r w:rsidR="001D6328">
        <w:t>z</w:t>
      </w:r>
      <w:r>
        <w:t>av</w:t>
      </w:r>
      <w:proofErr w:type="spellEnd"/>
      <w:r>
        <w:t xml:space="preserve">. Christ is revealed among us. </w:t>
      </w:r>
    </w:p>
    <w:p w14:paraId="639941A0" w14:textId="77777777" w:rsidR="0071716D" w:rsidRDefault="0071716D" w:rsidP="0071716D">
      <w:pPr>
        <w:jc w:val="center"/>
        <w:rPr>
          <w:i/>
        </w:rPr>
      </w:pPr>
      <w:r>
        <w:rPr>
          <w:i/>
        </w:rPr>
        <w:t xml:space="preserve">(hand over heart, bobbing over the </w:t>
      </w:r>
      <w:r w:rsidR="001D6328">
        <w:rPr>
          <w:i/>
        </w:rPr>
        <w:t>right</w:t>
      </w:r>
      <w:r>
        <w:rPr>
          <w:i/>
        </w:rPr>
        <w:t xml:space="preserve"> shoulder of the person)</w:t>
      </w:r>
    </w:p>
    <w:p w14:paraId="09777F94" w14:textId="77777777" w:rsidR="0071716D" w:rsidRDefault="00F130A1" w:rsidP="00F130A1">
      <w:pPr>
        <w:ind w:left="720"/>
        <w:jc w:val="center"/>
      </w:pPr>
      <w:r>
        <w:t xml:space="preserve">       </w:t>
      </w:r>
      <w:proofErr w:type="spellStart"/>
      <w:r w:rsidR="0071716D">
        <w:t>Orhnyal</w:t>
      </w:r>
      <w:proofErr w:type="spellEnd"/>
      <w:r w:rsidR="0071716D">
        <w:t xml:space="preserve"> eh </w:t>
      </w:r>
      <w:proofErr w:type="spellStart"/>
      <w:r w:rsidR="0071716D">
        <w:t>ha</w:t>
      </w:r>
      <w:r w:rsidR="001D6328">
        <w:t>ydn</w:t>
      </w:r>
      <w:r w:rsidR="0071716D">
        <w:t>ootyoonun</w:t>
      </w:r>
      <w:proofErr w:type="spellEnd"/>
      <w:r w:rsidR="0071716D">
        <w:t xml:space="preserve"> </w:t>
      </w:r>
      <w:proofErr w:type="spellStart"/>
      <w:r w:rsidR="0071716D">
        <w:t>Kreesdosee</w:t>
      </w:r>
      <w:proofErr w:type="spellEnd"/>
      <w:r w:rsidR="0071716D">
        <w:t xml:space="preserve">. Blessed is the revelation of Christ. </w:t>
      </w:r>
    </w:p>
    <w:p w14:paraId="48660C2F" w14:textId="77777777" w:rsidR="003A782A" w:rsidRPr="00E81D3A" w:rsidRDefault="00527829" w:rsidP="00E81D3A">
      <w:pPr>
        <w:ind w:left="720" w:firstLine="720"/>
        <w:rPr>
          <w:i/>
        </w:rPr>
      </w:pPr>
      <w:r>
        <w:t xml:space="preserve">   </w:t>
      </w:r>
      <w:r w:rsidR="0071716D">
        <w:t>(</w:t>
      </w:r>
      <w:proofErr w:type="gramStart"/>
      <w:r w:rsidR="0071716D">
        <w:rPr>
          <w:i/>
        </w:rPr>
        <w:t>bobbing</w:t>
      </w:r>
      <w:proofErr w:type="gramEnd"/>
      <w:r w:rsidR="0071716D">
        <w:rPr>
          <w:i/>
        </w:rPr>
        <w:t xml:space="preserve"> over the </w:t>
      </w:r>
      <w:r w:rsidR="001D6328">
        <w:rPr>
          <w:i/>
        </w:rPr>
        <w:t>left</w:t>
      </w:r>
      <w:r w:rsidR="0071716D">
        <w:rPr>
          <w:i/>
        </w:rPr>
        <w:t xml:space="preserve"> shoulder)</w:t>
      </w:r>
      <w:r>
        <w:rPr>
          <w:i/>
        </w:rPr>
        <w:t xml:space="preserve">                                               </w:t>
      </w:r>
      <w:r w:rsidR="00872763">
        <w:t>(</w:t>
      </w:r>
      <w:r w:rsidR="008C0AAF" w:rsidRPr="00872763">
        <w:t>20</w:t>
      </w:r>
      <w:r w:rsidR="003A782A" w:rsidRPr="00872763">
        <w:t xml:space="preserve"> min</w:t>
      </w:r>
      <w:r w:rsidR="00872763">
        <w:t>)</w:t>
      </w:r>
    </w:p>
    <w:p w14:paraId="0DEE427D" w14:textId="77777777" w:rsidR="001D6328" w:rsidRDefault="001D6328" w:rsidP="003A782A">
      <w:pPr>
        <w:rPr>
          <w:i/>
        </w:rPr>
      </w:pPr>
    </w:p>
    <w:p w14:paraId="08797FF8" w14:textId="77777777" w:rsidR="0071716D" w:rsidRPr="00B045E8" w:rsidRDefault="001D6328" w:rsidP="00B045E8">
      <w:pPr>
        <w:pStyle w:val="ListParagraph"/>
        <w:numPr>
          <w:ilvl w:val="0"/>
          <w:numId w:val="2"/>
        </w:numPr>
        <w:rPr>
          <w:i/>
        </w:rPr>
      </w:pPr>
      <w:r w:rsidRPr="00F0431B">
        <w:t>Church</w:t>
      </w:r>
      <w:r w:rsidRPr="00F0431B">
        <w:tab/>
      </w:r>
      <w:r>
        <w:rPr>
          <w:i/>
        </w:rPr>
        <w:tab/>
      </w:r>
      <w:r>
        <w:rPr>
          <w:i/>
        </w:rPr>
        <w:tab/>
      </w:r>
      <w:r>
        <w:rPr>
          <w:i/>
        </w:rPr>
        <w:tab/>
      </w:r>
      <w:r>
        <w:rPr>
          <w:i/>
        </w:rPr>
        <w:tab/>
      </w:r>
      <w:r>
        <w:rPr>
          <w:i/>
        </w:rPr>
        <w:tab/>
      </w:r>
      <w:r>
        <w:rPr>
          <w:i/>
        </w:rPr>
        <w:tab/>
      </w:r>
      <w:r>
        <w:rPr>
          <w:i/>
        </w:rPr>
        <w:tab/>
      </w:r>
      <w:r>
        <w:rPr>
          <w:i/>
        </w:rPr>
        <w:tab/>
      </w:r>
      <w:r w:rsidR="00B044D8">
        <w:rPr>
          <w:i/>
        </w:rPr>
        <w:tab/>
      </w:r>
      <w:r w:rsidR="00872763">
        <w:rPr>
          <w:i/>
        </w:rPr>
        <w:t>(</w:t>
      </w:r>
      <w:r w:rsidRPr="00872763">
        <w:t>15 min</w:t>
      </w:r>
      <w:r w:rsidR="00872763">
        <w:t>)</w:t>
      </w:r>
    </w:p>
    <w:p w14:paraId="382EF64E" w14:textId="77777777" w:rsidR="0071716D" w:rsidRDefault="0071716D" w:rsidP="0071716D">
      <w:pPr>
        <w:pStyle w:val="ListParagraph"/>
      </w:pPr>
    </w:p>
    <w:p w14:paraId="7CABE46D" w14:textId="77777777" w:rsidR="00BF7693" w:rsidRPr="00BF7693" w:rsidRDefault="00CF5E06" w:rsidP="00527829">
      <w:pPr>
        <w:pStyle w:val="ListParagraph"/>
        <w:numPr>
          <w:ilvl w:val="0"/>
          <w:numId w:val="2"/>
        </w:numPr>
        <w:rPr>
          <w:i/>
        </w:rPr>
      </w:pPr>
      <w:r w:rsidRPr="007B408A">
        <w:rPr>
          <w:i/>
        </w:rPr>
        <w:t>Return from church and wr</w:t>
      </w:r>
      <w:r w:rsidR="008571FD" w:rsidRPr="007B408A">
        <w:rPr>
          <w:i/>
        </w:rPr>
        <w:t>ap up by distributing Exit Slip</w:t>
      </w:r>
      <w:r w:rsidR="00B044D8" w:rsidRPr="007B408A">
        <w:rPr>
          <w:i/>
        </w:rPr>
        <w:t xml:space="preserve"> of your choice</w:t>
      </w:r>
      <w:r w:rsidR="008571FD" w:rsidRPr="007B408A">
        <w:rPr>
          <w:i/>
        </w:rPr>
        <w:t xml:space="preserve">. </w:t>
      </w:r>
      <w:r w:rsidRPr="007B408A">
        <w:rPr>
          <w:i/>
        </w:rPr>
        <w:t>Have students fill it out and hand it in. If time permits, review answers. If not, this can be done next</w:t>
      </w:r>
      <w:r w:rsidR="00527829" w:rsidRPr="007B408A">
        <w:rPr>
          <w:i/>
        </w:rPr>
        <w:t xml:space="preserve"> week.</w:t>
      </w:r>
      <w:r w:rsidRPr="007B408A">
        <w:rPr>
          <w:i/>
        </w:rPr>
        <w:t xml:space="preserve"> </w:t>
      </w:r>
      <w:r w:rsidR="007B408A">
        <w:rPr>
          <w:i/>
        </w:rPr>
        <w:t>Exit slips can be used for any lesson – make up your own!</w:t>
      </w:r>
      <w:r w:rsidR="00E81D3A">
        <w:rPr>
          <w:i/>
        </w:rPr>
        <w:t xml:space="preserve"> End with a prayer: </w:t>
      </w:r>
      <w:r w:rsidR="00E81D3A">
        <w:t>This week, let’s share the peace and love of God in all we do say to others. In Christ’s name, amen.</w:t>
      </w:r>
      <w:r w:rsidR="00527829" w:rsidRPr="007B408A">
        <w:tab/>
      </w:r>
      <w:r w:rsidR="00527829" w:rsidRPr="007B408A">
        <w:tab/>
      </w:r>
      <w:r w:rsidR="00E81D3A">
        <w:tab/>
      </w:r>
      <w:r w:rsidR="00E81D3A">
        <w:tab/>
      </w:r>
      <w:r w:rsidR="00E81D3A">
        <w:tab/>
      </w:r>
      <w:r w:rsidR="00E81D3A">
        <w:tab/>
      </w:r>
      <w:r w:rsidR="00E81D3A">
        <w:tab/>
      </w:r>
      <w:r w:rsidR="00E81D3A">
        <w:tab/>
      </w:r>
      <w:r w:rsidR="00E81D3A">
        <w:tab/>
      </w:r>
      <w:r w:rsidR="00E81D3A">
        <w:tab/>
      </w:r>
      <w:r w:rsidR="00872763">
        <w:t>(</w:t>
      </w:r>
      <w:r w:rsidR="008C0AAF" w:rsidRPr="00872763">
        <w:t>10</w:t>
      </w:r>
      <w:r w:rsidR="00B5453E" w:rsidRPr="00872763">
        <w:t xml:space="preserve"> min</w:t>
      </w:r>
      <w:r w:rsidR="00872763">
        <w:t>)</w:t>
      </w:r>
    </w:p>
    <w:p w14:paraId="69671E7C" w14:textId="77777777" w:rsidR="00BF7693" w:rsidRDefault="00BF7693" w:rsidP="00BF7693">
      <w:pPr>
        <w:pStyle w:val="ListParagraph"/>
      </w:pPr>
    </w:p>
    <w:sectPr w:rsidR="00BF7693" w:rsidSect="008F0B0F">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4038A"/>
    <w:multiLevelType w:val="hybridMultilevel"/>
    <w:tmpl w:val="DBDC0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5E397E"/>
    <w:multiLevelType w:val="hybridMultilevel"/>
    <w:tmpl w:val="AB2652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C1566AC"/>
    <w:multiLevelType w:val="hybridMultilevel"/>
    <w:tmpl w:val="80641A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9A61AE"/>
    <w:multiLevelType w:val="hybridMultilevel"/>
    <w:tmpl w:val="33BC0A96"/>
    <w:lvl w:ilvl="0" w:tplc="55B8EFCE">
      <w:start w:val="4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EF46FB"/>
    <w:multiLevelType w:val="hybridMultilevel"/>
    <w:tmpl w:val="B67EB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065881"/>
    <w:multiLevelType w:val="hybridMultilevel"/>
    <w:tmpl w:val="15969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E761C2"/>
    <w:multiLevelType w:val="hybridMultilevel"/>
    <w:tmpl w:val="C5D2B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410FB6"/>
    <w:multiLevelType w:val="hybridMultilevel"/>
    <w:tmpl w:val="E188C0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B15F11"/>
    <w:multiLevelType w:val="hybridMultilevel"/>
    <w:tmpl w:val="939068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3117AA"/>
    <w:multiLevelType w:val="hybridMultilevel"/>
    <w:tmpl w:val="35EC171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946815632">
    <w:abstractNumId w:val="4"/>
  </w:num>
  <w:num w:numId="2" w16cid:durableId="912080859">
    <w:abstractNumId w:val="2"/>
  </w:num>
  <w:num w:numId="3" w16cid:durableId="1542939399">
    <w:abstractNumId w:val="9"/>
  </w:num>
  <w:num w:numId="4" w16cid:durableId="1121848034">
    <w:abstractNumId w:val="7"/>
  </w:num>
  <w:num w:numId="5" w16cid:durableId="270943599">
    <w:abstractNumId w:val="1"/>
  </w:num>
  <w:num w:numId="6" w16cid:durableId="19784170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64640637">
    <w:abstractNumId w:val="5"/>
  </w:num>
  <w:num w:numId="8" w16cid:durableId="955982928">
    <w:abstractNumId w:val="3"/>
  </w:num>
  <w:num w:numId="9" w16cid:durableId="2023967560">
    <w:abstractNumId w:val="0"/>
  </w:num>
  <w:num w:numId="10" w16cid:durableId="1250040989">
    <w:abstractNumId w:val="6"/>
  </w:num>
  <w:num w:numId="11" w16cid:durableId="19189782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21E"/>
    <w:rsid w:val="000E61FA"/>
    <w:rsid w:val="000F4DA1"/>
    <w:rsid w:val="00156351"/>
    <w:rsid w:val="001A221E"/>
    <w:rsid w:val="001B6CF2"/>
    <w:rsid w:val="001D6328"/>
    <w:rsid w:val="003A782A"/>
    <w:rsid w:val="004C278F"/>
    <w:rsid w:val="00527829"/>
    <w:rsid w:val="00597C09"/>
    <w:rsid w:val="006E6FAC"/>
    <w:rsid w:val="006F408C"/>
    <w:rsid w:val="0071716D"/>
    <w:rsid w:val="007B408A"/>
    <w:rsid w:val="008571FD"/>
    <w:rsid w:val="00867A85"/>
    <w:rsid w:val="00872763"/>
    <w:rsid w:val="008C0AAF"/>
    <w:rsid w:val="008F0B0F"/>
    <w:rsid w:val="009F049A"/>
    <w:rsid w:val="00A262FA"/>
    <w:rsid w:val="00AD06CB"/>
    <w:rsid w:val="00B044D8"/>
    <w:rsid w:val="00B045E8"/>
    <w:rsid w:val="00B470CE"/>
    <w:rsid w:val="00B5453E"/>
    <w:rsid w:val="00B672AF"/>
    <w:rsid w:val="00BA6FF1"/>
    <w:rsid w:val="00BF7693"/>
    <w:rsid w:val="00C473D0"/>
    <w:rsid w:val="00C65AE5"/>
    <w:rsid w:val="00CA0DF7"/>
    <w:rsid w:val="00CF24D5"/>
    <w:rsid w:val="00CF5E06"/>
    <w:rsid w:val="00D45035"/>
    <w:rsid w:val="00DD4E5B"/>
    <w:rsid w:val="00E81D3A"/>
    <w:rsid w:val="00F0431B"/>
    <w:rsid w:val="00F13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B4257"/>
  <w15:chartTrackingRefBased/>
  <w15:docId w15:val="{A6D35934-60CC-491E-AA2E-673257B14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21E"/>
    <w:rPr>
      <w:rFonts w:eastAsia="Times New Roman" w:cs="Times New Roman"/>
      <w:szCs w:val="24"/>
    </w:rPr>
  </w:style>
  <w:style w:type="paragraph" w:styleId="Heading1">
    <w:name w:val="heading 1"/>
    <w:basedOn w:val="Normal"/>
    <w:next w:val="Normal"/>
    <w:link w:val="Heading1Char"/>
    <w:qFormat/>
    <w:rsid w:val="001A221E"/>
    <w:pPr>
      <w:keepNext/>
      <w:jc w:val="center"/>
      <w:outlineLvl w:val="0"/>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221E"/>
    <w:rPr>
      <w:rFonts w:eastAsia="Times New Roman" w:cs="Times New Roman"/>
      <w:b/>
      <w:bCs/>
      <w:i/>
      <w:iCs/>
      <w:szCs w:val="24"/>
    </w:rPr>
  </w:style>
  <w:style w:type="paragraph" w:styleId="NormalWeb">
    <w:name w:val="Normal (Web)"/>
    <w:basedOn w:val="Normal"/>
    <w:uiPriority w:val="99"/>
    <w:semiHidden/>
    <w:unhideWhenUsed/>
    <w:rsid w:val="001A221E"/>
    <w:pPr>
      <w:spacing w:before="100" w:beforeAutospacing="1" w:after="100" w:afterAutospacing="1"/>
    </w:pPr>
  </w:style>
  <w:style w:type="paragraph" w:styleId="ListParagraph">
    <w:name w:val="List Paragraph"/>
    <w:basedOn w:val="Normal"/>
    <w:uiPriority w:val="34"/>
    <w:qFormat/>
    <w:rsid w:val="00BA6FF1"/>
    <w:pPr>
      <w:ind w:left="720"/>
      <w:contextualSpacing/>
    </w:pPr>
  </w:style>
  <w:style w:type="character" w:customStyle="1" w:styleId="passage-display-bcv">
    <w:name w:val="passage-display-bcv"/>
    <w:basedOn w:val="DefaultParagraphFont"/>
    <w:rsid w:val="000E61FA"/>
  </w:style>
  <w:style w:type="character" w:customStyle="1" w:styleId="passage-display-version">
    <w:name w:val="passage-display-version"/>
    <w:basedOn w:val="DefaultParagraphFont"/>
    <w:rsid w:val="000E61FA"/>
  </w:style>
  <w:style w:type="character" w:customStyle="1" w:styleId="woj">
    <w:name w:val="woj"/>
    <w:basedOn w:val="DefaultParagraphFont"/>
    <w:rsid w:val="000E61FA"/>
  </w:style>
  <w:style w:type="character" w:styleId="Strong">
    <w:name w:val="Strong"/>
    <w:basedOn w:val="DefaultParagraphFont"/>
    <w:uiPriority w:val="22"/>
    <w:qFormat/>
    <w:rsid w:val="000E61FA"/>
    <w:rPr>
      <w:b/>
      <w:bCs/>
    </w:rPr>
  </w:style>
  <w:style w:type="character" w:styleId="Hyperlink">
    <w:name w:val="Hyperlink"/>
    <w:basedOn w:val="DefaultParagraphFont"/>
    <w:uiPriority w:val="99"/>
    <w:semiHidden/>
    <w:unhideWhenUsed/>
    <w:rsid w:val="000E61FA"/>
    <w:rPr>
      <w:color w:val="0000FF"/>
      <w:u w:val="single"/>
    </w:rPr>
  </w:style>
  <w:style w:type="paragraph" w:styleId="BalloonText">
    <w:name w:val="Balloon Text"/>
    <w:basedOn w:val="Normal"/>
    <w:link w:val="BalloonTextChar"/>
    <w:uiPriority w:val="99"/>
    <w:semiHidden/>
    <w:unhideWhenUsed/>
    <w:rsid w:val="008F0B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B0F"/>
    <w:rPr>
      <w:rFonts w:ascii="Segoe UI" w:eastAsia="Times New Roman" w:hAnsi="Segoe UI" w:cs="Segoe UI"/>
      <w:sz w:val="18"/>
      <w:szCs w:val="18"/>
    </w:rPr>
  </w:style>
  <w:style w:type="table" w:styleId="GridTable7Colorful-Accent1">
    <w:name w:val="Grid Table 7 Colorful Accent 1"/>
    <w:basedOn w:val="TableNormal"/>
    <w:uiPriority w:val="52"/>
    <w:rsid w:val="00BF7693"/>
    <w:rPr>
      <w:rFonts w:asciiTheme="minorHAnsi" w:hAnsiTheme="minorHAnsi"/>
      <w:color w:val="2E74B5" w:themeColor="accent1" w:themeShade="BF"/>
      <w:sz w:val="22"/>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882619">
      <w:bodyDiv w:val="1"/>
      <w:marLeft w:val="0"/>
      <w:marRight w:val="0"/>
      <w:marTop w:val="0"/>
      <w:marBottom w:val="0"/>
      <w:divBdr>
        <w:top w:val="none" w:sz="0" w:space="0" w:color="auto"/>
        <w:left w:val="none" w:sz="0" w:space="0" w:color="auto"/>
        <w:bottom w:val="none" w:sz="0" w:space="0" w:color="auto"/>
        <w:right w:val="none" w:sz="0" w:space="0" w:color="auto"/>
      </w:divBdr>
      <w:divsChild>
        <w:div w:id="1288316186">
          <w:marLeft w:val="0"/>
          <w:marRight w:val="0"/>
          <w:marTop w:val="0"/>
          <w:marBottom w:val="0"/>
          <w:divBdr>
            <w:top w:val="none" w:sz="0" w:space="0" w:color="auto"/>
            <w:left w:val="none" w:sz="0" w:space="0" w:color="auto"/>
            <w:bottom w:val="none" w:sz="0" w:space="0" w:color="auto"/>
            <w:right w:val="none" w:sz="0" w:space="0" w:color="auto"/>
          </w:divBdr>
        </w:div>
        <w:div w:id="1944682048">
          <w:marLeft w:val="0"/>
          <w:marRight w:val="0"/>
          <w:marTop w:val="0"/>
          <w:marBottom w:val="0"/>
          <w:divBdr>
            <w:top w:val="single" w:sz="6" w:space="8" w:color="DEDDD9"/>
            <w:left w:val="none" w:sz="0" w:space="0" w:color="auto"/>
            <w:bottom w:val="none" w:sz="0" w:space="0" w:color="auto"/>
            <w:right w:val="none" w:sz="0" w:space="0" w:color="auto"/>
          </w:divBdr>
        </w:div>
      </w:divsChild>
    </w:div>
    <w:div w:id="884176555">
      <w:bodyDiv w:val="1"/>
      <w:marLeft w:val="0"/>
      <w:marRight w:val="0"/>
      <w:marTop w:val="0"/>
      <w:marBottom w:val="0"/>
      <w:divBdr>
        <w:top w:val="none" w:sz="0" w:space="0" w:color="auto"/>
        <w:left w:val="none" w:sz="0" w:space="0" w:color="auto"/>
        <w:bottom w:val="none" w:sz="0" w:space="0" w:color="auto"/>
        <w:right w:val="none" w:sz="0" w:space="0" w:color="auto"/>
      </w:divBdr>
    </w:div>
    <w:div w:id="187376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861</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dc:creator>
  <cp:keywords/>
  <dc:description/>
  <cp:lastModifiedBy>KZ Der Mugrdechian</cp:lastModifiedBy>
  <cp:revision>2</cp:revision>
  <cp:lastPrinted>2020-11-10T15:42:00Z</cp:lastPrinted>
  <dcterms:created xsi:type="dcterms:W3CDTF">2023-01-21T19:44:00Z</dcterms:created>
  <dcterms:modified xsi:type="dcterms:W3CDTF">2023-01-21T19:44:00Z</dcterms:modified>
</cp:coreProperties>
</file>